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C387" w14:textId="77777777" w:rsidR="00DF3FD5" w:rsidRPr="002E0F7C" w:rsidRDefault="00DF3FD5" w:rsidP="00DF3FD5">
      <w:pPr>
        <w:rPr>
          <w:rFonts w:cstheme="minorHAnsi"/>
        </w:rPr>
      </w:pPr>
      <w:r w:rsidRPr="002E0F7C">
        <w:rPr>
          <w:rFonts w:eastAsia="Calibri" w:cstheme="minorHAnsi"/>
          <w:b/>
          <w:bCs/>
          <w:color w:val="000000" w:themeColor="text1"/>
          <w:sz w:val="40"/>
          <w:szCs w:val="40"/>
        </w:rPr>
        <w:t xml:space="preserve">Nieuwsbericht </w:t>
      </w:r>
    </w:p>
    <w:p w14:paraId="7413DDE8" w14:textId="77777777" w:rsidR="00954F74" w:rsidRDefault="00954F74" w:rsidP="00954F74">
      <w:pPr>
        <w:spacing w:line="240" w:lineRule="auto"/>
        <w:rPr>
          <w:rFonts w:ascii="Calibri" w:eastAsia="Times New Roman" w:hAnsi="Calibri" w:cs="Calibri"/>
          <w:color w:val="212121"/>
          <w:kern w:val="0"/>
          <w:sz w:val="22"/>
          <w:szCs w:val="22"/>
          <w:lang w:eastAsia="nl-NL"/>
          <w14:ligatures w14:val="none"/>
        </w:rPr>
      </w:pPr>
    </w:p>
    <w:p w14:paraId="659195BA" w14:textId="77777777" w:rsidR="00424F61" w:rsidRPr="00424F61" w:rsidRDefault="00424F61" w:rsidP="00424F61">
      <w:pPr>
        <w:rPr>
          <w:rFonts w:asciiTheme="minorHAnsi" w:hAnsiTheme="minorHAnsi" w:cstheme="minorHAnsi"/>
          <w:b/>
          <w:bCs/>
          <w:color w:val="0F0F0F"/>
          <w:sz w:val="24"/>
          <w:szCs w:val="24"/>
        </w:rPr>
      </w:pPr>
      <w:r w:rsidRPr="00424F61">
        <w:rPr>
          <w:rFonts w:asciiTheme="minorHAnsi" w:hAnsiTheme="minorHAnsi" w:cstheme="minorHAnsi"/>
          <w:b/>
          <w:bCs/>
          <w:color w:val="0F0F0F"/>
          <w:sz w:val="24"/>
          <w:szCs w:val="24"/>
        </w:rPr>
        <w:t>6 tips van ondernemers om je voor te bereiden op de nieuwe regelgeving</w:t>
      </w:r>
    </w:p>
    <w:p w14:paraId="6CE05872" w14:textId="77777777" w:rsidR="00F971F1" w:rsidRPr="00424F61" w:rsidRDefault="00F971F1" w:rsidP="00F971F1">
      <w:pPr>
        <w:rPr>
          <w:rFonts w:ascii="Calibri" w:hAnsi="Calibri" w:cs="Calibri"/>
          <w:b/>
          <w:bCs/>
          <w:color w:val="212121"/>
          <w:sz w:val="24"/>
          <w:szCs w:val="24"/>
        </w:rPr>
      </w:pPr>
    </w:p>
    <w:p w14:paraId="2CBFF78A" w14:textId="708EC6D1" w:rsidR="00426B49" w:rsidRPr="00424F61" w:rsidRDefault="00426B49" w:rsidP="00426B49">
      <w:pPr>
        <w:rPr>
          <w:rFonts w:asciiTheme="minorHAnsi" w:hAnsiTheme="minorHAnsi" w:cstheme="minorHAnsi"/>
          <w:color w:val="0F0F0F"/>
          <w:sz w:val="24"/>
          <w:szCs w:val="24"/>
        </w:rPr>
      </w:pPr>
      <w:r w:rsidRPr="00424F61">
        <w:rPr>
          <w:rFonts w:asciiTheme="minorHAnsi" w:hAnsiTheme="minorHAnsi" w:cstheme="minorHAnsi"/>
          <w:color w:val="000000"/>
          <w:sz w:val="24"/>
          <w:szCs w:val="24"/>
        </w:rPr>
        <w:t>Horecaondernemers mogen vanaf 1 juli hun klanten geen gratis wegwerpbekers meer meegeven. Klanten kunnen ervoor kiezen hun eigen beker of bakje mee te nemen of ondernemers kunnen zelf een herbruikbaar alternatief aanbieden. Maar hoe zijn ondernemers en consumenten voorbereid op deze regels?</w:t>
      </w:r>
      <w:r w:rsidRPr="00424F61">
        <w:rPr>
          <w:rFonts w:asciiTheme="minorHAnsi" w:hAnsiTheme="minorHAnsi" w:cstheme="minorHAnsi"/>
          <w:color w:val="0F0F0F"/>
          <w:sz w:val="24"/>
          <w:szCs w:val="24"/>
        </w:rPr>
        <w:t xml:space="preserve"> </w:t>
      </w:r>
      <w:r w:rsidRPr="00424F61">
        <w:rPr>
          <w:rFonts w:asciiTheme="minorHAnsi" w:hAnsiTheme="minorHAnsi" w:cstheme="minorHAnsi"/>
          <w:color w:val="000000"/>
          <w:sz w:val="24"/>
          <w:szCs w:val="24"/>
        </w:rPr>
        <w:t xml:space="preserve">In drie video’s zochten we dat uit! </w:t>
      </w:r>
      <w:r w:rsidRPr="00424F61">
        <w:rPr>
          <w:rFonts w:asciiTheme="minorHAnsi" w:hAnsiTheme="minorHAnsi" w:cstheme="minorHAnsi"/>
          <w:color w:val="0F0F0F"/>
          <w:sz w:val="24"/>
          <w:szCs w:val="24"/>
        </w:rPr>
        <w:t xml:space="preserve">In </w:t>
      </w:r>
      <w:hyperlink r:id="rId9" w:history="1">
        <w:r w:rsidRPr="00424F61">
          <w:rPr>
            <w:rStyle w:val="Hyperlink"/>
            <w:rFonts w:asciiTheme="minorHAnsi" w:hAnsiTheme="minorHAnsi" w:cstheme="minorHAnsi"/>
            <w:sz w:val="24"/>
            <w:szCs w:val="24"/>
          </w:rPr>
          <w:t>deze derde video</w:t>
        </w:r>
      </w:hyperlink>
      <w:r w:rsidRPr="00424F61">
        <w:rPr>
          <w:rFonts w:asciiTheme="minorHAnsi" w:hAnsiTheme="minorHAnsi" w:cstheme="minorHAnsi"/>
          <w:color w:val="0F0F0F"/>
          <w:sz w:val="24"/>
          <w:szCs w:val="24"/>
        </w:rPr>
        <w:t xml:space="preserve"> delen ondernemers hun tips om je voor te bereiden op de nieuwe regelgeving.</w:t>
      </w:r>
    </w:p>
    <w:p w14:paraId="42028E5D" w14:textId="24BF9FD1" w:rsidR="00DF3FD5" w:rsidRPr="00424F61" w:rsidRDefault="00DF3FD5" w:rsidP="00DF3FD5">
      <w:pPr>
        <w:spacing w:line="240" w:lineRule="auto"/>
        <w:rPr>
          <w:rFonts w:ascii="Calibri" w:eastAsia="Times New Roman" w:hAnsi="Calibri" w:cs="Calibri"/>
          <w:color w:val="212121"/>
          <w:kern w:val="0"/>
          <w:sz w:val="24"/>
          <w:szCs w:val="24"/>
          <w:lang w:eastAsia="nl-NL"/>
          <w14:ligatures w14:val="none"/>
        </w:rPr>
      </w:pPr>
    </w:p>
    <w:p w14:paraId="1273DE0B" w14:textId="79218CE5" w:rsidR="00DF3FD5" w:rsidRPr="00424F61" w:rsidRDefault="00681546" w:rsidP="00954F74">
      <w:pPr>
        <w:spacing w:line="240" w:lineRule="auto"/>
        <w:rPr>
          <w:rFonts w:ascii="Calibri" w:eastAsia="Times New Roman" w:hAnsi="Calibri" w:cs="Calibri"/>
          <w:color w:val="212121"/>
          <w:kern w:val="0"/>
          <w:sz w:val="24"/>
          <w:szCs w:val="24"/>
          <w:lang w:eastAsia="nl-NL"/>
          <w14:ligatures w14:val="none"/>
        </w:rPr>
      </w:pPr>
      <w:r w:rsidRPr="00424F61">
        <w:rPr>
          <w:rFonts w:ascii="Calibri" w:eastAsia="Times New Roman" w:hAnsi="Calibri" w:cs="Calibri"/>
          <w:color w:val="212121"/>
          <w:kern w:val="0"/>
          <w:sz w:val="24"/>
          <w:szCs w:val="24"/>
          <w:lang w:eastAsia="nl-NL"/>
          <w14:ligatures w14:val="none"/>
        </w:rPr>
        <w:t>//</w:t>
      </w:r>
    </w:p>
    <w:p w14:paraId="528CE9E4" w14:textId="77777777" w:rsidR="00681546" w:rsidRPr="00424F61" w:rsidRDefault="00681546" w:rsidP="00954F74">
      <w:pPr>
        <w:spacing w:line="240" w:lineRule="auto"/>
        <w:rPr>
          <w:rFonts w:ascii="Calibri" w:eastAsia="Times New Roman" w:hAnsi="Calibri" w:cs="Calibri"/>
          <w:color w:val="212121"/>
          <w:kern w:val="0"/>
          <w:sz w:val="24"/>
          <w:szCs w:val="24"/>
          <w:lang w:eastAsia="nl-NL"/>
          <w14:ligatures w14:val="none"/>
        </w:rPr>
      </w:pPr>
    </w:p>
    <w:p w14:paraId="245883DB" w14:textId="21D17511" w:rsidR="00681546" w:rsidRPr="00424F61" w:rsidRDefault="00681546" w:rsidP="00954F74">
      <w:pPr>
        <w:spacing w:line="240" w:lineRule="auto"/>
        <w:rPr>
          <w:rFonts w:ascii="Calibri" w:eastAsia="Times New Roman" w:hAnsi="Calibri" w:cs="Calibri"/>
          <w:color w:val="212121"/>
          <w:kern w:val="0"/>
          <w:sz w:val="24"/>
          <w:szCs w:val="24"/>
          <w:lang w:eastAsia="nl-NL"/>
          <w14:ligatures w14:val="none"/>
        </w:rPr>
      </w:pPr>
      <w:r w:rsidRPr="00424F61">
        <w:rPr>
          <w:rFonts w:ascii="Calibri" w:eastAsia="Times New Roman" w:hAnsi="Calibri" w:cs="Calibri"/>
          <w:color w:val="212121"/>
          <w:kern w:val="0"/>
          <w:sz w:val="24"/>
          <w:szCs w:val="24"/>
          <w:lang w:eastAsia="nl-NL"/>
          <w14:ligatures w14:val="none"/>
        </w:rPr>
        <w:t>Foto voor bij dit bericht:</w:t>
      </w:r>
    </w:p>
    <w:p w14:paraId="05E682A5" w14:textId="77777777" w:rsidR="00EA0FAB" w:rsidRDefault="00EA0FAB" w:rsidP="00954F74">
      <w:pPr>
        <w:spacing w:line="240" w:lineRule="auto"/>
        <w:rPr>
          <w:rFonts w:ascii="Calibri" w:eastAsia="Times New Roman" w:hAnsi="Calibri" w:cs="Calibri"/>
          <w:color w:val="212121"/>
          <w:kern w:val="0"/>
          <w:sz w:val="22"/>
          <w:szCs w:val="22"/>
          <w:lang w:eastAsia="nl-NL"/>
          <w14:ligatures w14:val="none"/>
        </w:rPr>
      </w:pPr>
    </w:p>
    <w:p w14:paraId="1A14DB86" w14:textId="03AC05A3" w:rsidR="00EA0FAB" w:rsidRPr="00F971F1" w:rsidRDefault="00426B49" w:rsidP="00F971F1">
      <w:pPr>
        <w:spacing w:line="240" w:lineRule="auto"/>
        <w:rPr>
          <w:rFonts w:ascii="Calibri" w:eastAsia="Times New Roman" w:hAnsi="Calibri" w:cs="Calibri"/>
          <w:color w:val="212121"/>
          <w:kern w:val="0"/>
          <w:sz w:val="22"/>
          <w:szCs w:val="22"/>
          <w:lang w:eastAsia="nl-NL"/>
          <w14:ligatures w14:val="none"/>
        </w:rPr>
      </w:pPr>
      <w:r w:rsidRPr="00426B49">
        <w:rPr>
          <w:rFonts w:ascii="Calibri" w:eastAsia="Times New Roman" w:hAnsi="Calibri" w:cs="Calibri"/>
          <w:noProof/>
          <w:color w:val="212121"/>
          <w:kern w:val="0"/>
          <w:sz w:val="22"/>
          <w:szCs w:val="22"/>
          <w:lang w:eastAsia="nl-NL"/>
          <w14:ligatures w14:val="none"/>
        </w:rPr>
        <w:drawing>
          <wp:inline distT="0" distB="0" distL="0" distR="0" wp14:anchorId="6141CD1D" wp14:editId="4C49FB24">
            <wp:extent cx="5400040" cy="3032760"/>
            <wp:effectExtent l="0" t="0" r="0" b="2540"/>
            <wp:docPr id="253072028" name="Afbeelding 1" descr="Afbeelding met Menselijk gezicht, kleding, persoo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72028" name="Afbeelding 1" descr="Afbeelding met Menselijk gezicht, kleding, persoon, schermopname&#10;&#10;Automatisch gegenereerde beschrijving"/>
                    <pic:cNvPicPr/>
                  </pic:nvPicPr>
                  <pic:blipFill>
                    <a:blip r:embed="rId10"/>
                    <a:stretch>
                      <a:fillRect/>
                    </a:stretch>
                  </pic:blipFill>
                  <pic:spPr>
                    <a:xfrm>
                      <a:off x="0" y="0"/>
                      <a:ext cx="5400040" cy="3032760"/>
                    </a:xfrm>
                    <a:prstGeom prst="rect">
                      <a:avLst/>
                    </a:prstGeom>
                  </pic:spPr>
                </pic:pic>
              </a:graphicData>
            </a:graphic>
          </wp:inline>
        </w:drawing>
      </w:r>
    </w:p>
    <w:p w14:paraId="13C57032" w14:textId="77777777" w:rsidR="00F971F1" w:rsidRDefault="00F971F1" w:rsidP="00DF3FD5">
      <w:pPr>
        <w:pStyle w:val="Kop1"/>
        <w:numPr>
          <w:ilvl w:val="0"/>
          <w:numId w:val="0"/>
        </w:numPr>
        <w:rPr>
          <w:rFonts w:asciiTheme="minorHAnsi" w:eastAsia="Calibri" w:hAnsiTheme="minorHAnsi" w:cstheme="minorHAnsi"/>
          <w:bCs/>
          <w:color w:val="000000" w:themeColor="text1"/>
          <w:szCs w:val="40"/>
        </w:rPr>
      </w:pPr>
    </w:p>
    <w:p w14:paraId="4D6D001C" w14:textId="77777777" w:rsidR="00F971F1" w:rsidRDefault="00F971F1">
      <w:pPr>
        <w:spacing w:after="160" w:line="259" w:lineRule="auto"/>
        <w:rPr>
          <w:rFonts w:asciiTheme="minorHAnsi" w:eastAsia="Calibri" w:hAnsiTheme="minorHAnsi" w:cstheme="minorHAnsi"/>
          <w:b/>
          <w:bCs/>
          <w:color w:val="000000" w:themeColor="text1"/>
          <w:sz w:val="40"/>
          <w:szCs w:val="40"/>
        </w:rPr>
      </w:pPr>
      <w:r>
        <w:rPr>
          <w:rFonts w:asciiTheme="minorHAnsi" w:eastAsia="Calibri" w:hAnsiTheme="minorHAnsi" w:cstheme="minorHAnsi"/>
          <w:bCs/>
          <w:color w:val="000000" w:themeColor="text1"/>
          <w:szCs w:val="40"/>
        </w:rPr>
        <w:br w:type="page"/>
      </w:r>
    </w:p>
    <w:p w14:paraId="205A7E99" w14:textId="186DF56C" w:rsidR="00DF3FD5" w:rsidRDefault="00DF3FD5" w:rsidP="00DF3FD5">
      <w:pPr>
        <w:pStyle w:val="Kop1"/>
        <w:numPr>
          <w:ilvl w:val="0"/>
          <w:numId w:val="0"/>
        </w:numPr>
        <w:rPr>
          <w:rFonts w:asciiTheme="minorHAnsi" w:eastAsia="Calibri" w:hAnsiTheme="minorHAnsi" w:cstheme="minorHAnsi"/>
          <w:bCs/>
          <w:color w:val="000000" w:themeColor="text1"/>
          <w:szCs w:val="40"/>
        </w:rPr>
      </w:pPr>
      <w:proofErr w:type="spellStart"/>
      <w:r w:rsidRPr="002E0F7C">
        <w:rPr>
          <w:rFonts w:asciiTheme="minorHAnsi" w:eastAsia="Calibri" w:hAnsiTheme="minorHAnsi" w:cstheme="minorHAnsi"/>
          <w:bCs/>
          <w:color w:val="000000" w:themeColor="text1"/>
          <w:szCs w:val="40"/>
        </w:rPr>
        <w:lastRenderedPageBreak/>
        <w:t>Social</w:t>
      </w:r>
      <w:proofErr w:type="spellEnd"/>
      <w:r w:rsidRPr="002E0F7C">
        <w:rPr>
          <w:rFonts w:asciiTheme="minorHAnsi" w:eastAsia="Calibri" w:hAnsiTheme="minorHAnsi" w:cstheme="minorHAnsi"/>
          <w:bCs/>
          <w:color w:val="000000" w:themeColor="text1"/>
          <w:szCs w:val="40"/>
        </w:rPr>
        <w:t xml:space="preserve"> media</w:t>
      </w:r>
    </w:p>
    <w:p w14:paraId="0C3DB9BF" w14:textId="63CCA6AB" w:rsidR="00426B49" w:rsidRDefault="00424F61" w:rsidP="00F971F1">
      <w:pPr>
        <w:rPr>
          <w:rFonts w:asciiTheme="minorHAnsi" w:hAnsiTheme="minorHAnsi" w:cstheme="minorHAnsi"/>
          <w:color w:val="0F0F0F"/>
          <w:sz w:val="24"/>
          <w:szCs w:val="24"/>
        </w:rPr>
      </w:pPr>
      <w:r w:rsidRPr="00424F61">
        <w:rPr>
          <w:rFonts w:asciiTheme="minorHAnsi" w:hAnsiTheme="minorHAnsi" w:cstheme="minorHAnsi"/>
          <w:color w:val="000000"/>
          <w:sz w:val="24"/>
          <w:szCs w:val="24"/>
        </w:rPr>
        <w:t>Horecaondernemers mogen vanaf 1 juli hun klanten geen gratis wegwerpbekers meer meegeven. Klanten kunnen ervoor kiezen hun eigen beker of bakje mee te nemen of ondernemers kunnen zelf een herbruikbaar alternatief aanbieden. Maar hoe zijn ondernemers en consumenten voorbereid op deze regels?</w:t>
      </w:r>
      <w:r w:rsidRPr="00424F61">
        <w:rPr>
          <w:rFonts w:asciiTheme="minorHAnsi" w:hAnsiTheme="minorHAnsi" w:cstheme="minorHAnsi"/>
          <w:color w:val="0F0F0F"/>
          <w:sz w:val="24"/>
          <w:szCs w:val="24"/>
        </w:rPr>
        <w:t xml:space="preserve"> </w:t>
      </w:r>
      <w:r w:rsidRPr="00424F61">
        <w:rPr>
          <w:rFonts w:asciiTheme="minorHAnsi" w:hAnsiTheme="minorHAnsi" w:cstheme="minorHAnsi"/>
          <w:color w:val="000000"/>
          <w:sz w:val="24"/>
          <w:szCs w:val="24"/>
        </w:rPr>
        <w:t xml:space="preserve">In drie video’s zochten we dat uit! </w:t>
      </w:r>
      <w:r w:rsidRPr="00424F61">
        <w:rPr>
          <w:rFonts w:asciiTheme="minorHAnsi" w:hAnsiTheme="minorHAnsi" w:cstheme="minorHAnsi"/>
          <w:color w:val="0F0F0F"/>
          <w:sz w:val="24"/>
          <w:szCs w:val="24"/>
        </w:rPr>
        <w:t xml:space="preserve">In </w:t>
      </w:r>
      <w:hyperlink r:id="rId11" w:history="1">
        <w:r w:rsidRPr="00424F61">
          <w:rPr>
            <w:rStyle w:val="Hyperlink"/>
            <w:rFonts w:asciiTheme="minorHAnsi" w:hAnsiTheme="minorHAnsi" w:cstheme="minorHAnsi"/>
            <w:sz w:val="24"/>
            <w:szCs w:val="24"/>
          </w:rPr>
          <w:t>deze derde video</w:t>
        </w:r>
      </w:hyperlink>
      <w:r w:rsidRPr="00424F61">
        <w:rPr>
          <w:rFonts w:asciiTheme="minorHAnsi" w:hAnsiTheme="minorHAnsi" w:cstheme="minorHAnsi"/>
          <w:color w:val="0F0F0F"/>
          <w:sz w:val="24"/>
          <w:szCs w:val="24"/>
        </w:rPr>
        <w:t xml:space="preserve"> delen ondernemers hun tips</w:t>
      </w:r>
      <w:r>
        <w:rPr>
          <w:rFonts w:asciiTheme="minorHAnsi" w:hAnsiTheme="minorHAnsi" w:cstheme="minorHAnsi"/>
          <w:color w:val="0F0F0F"/>
          <w:sz w:val="24"/>
          <w:szCs w:val="24"/>
        </w:rPr>
        <w:t>:</w:t>
      </w:r>
    </w:p>
    <w:p w14:paraId="637FE008" w14:textId="4FE70FEE" w:rsidR="00426B49" w:rsidRPr="00424F61" w:rsidRDefault="00426B49" w:rsidP="00F971F1">
      <w:pPr>
        <w:rPr>
          <w:rFonts w:asciiTheme="minorHAnsi" w:hAnsiTheme="minorHAnsi" w:cstheme="minorHAnsi"/>
          <w:color w:val="212121"/>
          <w:sz w:val="24"/>
          <w:szCs w:val="24"/>
        </w:rPr>
      </w:pPr>
      <w:r w:rsidRPr="00424F61">
        <w:rPr>
          <w:rStyle w:val="cqiun4t2"/>
          <w:rFonts w:ascii="Apple Color Emoji" w:hAnsi="Apple Color Emoji" w:cs="Apple Color Emoji"/>
          <w:sz w:val="24"/>
          <w:szCs w:val="24"/>
        </w:rPr>
        <w:t>💡</w:t>
      </w:r>
      <w:r w:rsidRPr="00424F61">
        <w:rPr>
          <w:rStyle w:val="cqiun4t2"/>
          <w:rFonts w:asciiTheme="minorHAnsi" w:hAnsiTheme="minorHAnsi" w:cstheme="minorHAnsi"/>
          <w:sz w:val="24"/>
          <w:szCs w:val="24"/>
        </w:rPr>
        <w:t xml:space="preserve"> </w:t>
      </w:r>
      <w:r w:rsidRPr="00424F61">
        <w:rPr>
          <w:rFonts w:asciiTheme="minorHAnsi" w:hAnsiTheme="minorHAnsi" w:cstheme="minorHAnsi"/>
          <w:color w:val="212121"/>
          <w:sz w:val="24"/>
          <w:szCs w:val="24"/>
        </w:rPr>
        <w:t>Geef jezelf en je gasten voldoende tijd om te wennen</w:t>
      </w:r>
    </w:p>
    <w:p w14:paraId="3458B020" w14:textId="731C4111" w:rsidR="00426B49" w:rsidRPr="00424F61" w:rsidRDefault="00426B49" w:rsidP="00F971F1">
      <w:pPr>
        <w:rPr>
          <w:rFonts w:asciiTheme="minorHAnsi" w:hAnsiTheme="minorHAnsi" w:cstheme="minorHAnsi"/>
          <w:color w:val="212121"/>
          <w:sz w:val="24"/>
          <w:szCs w:val="24"/>
        </w:rPr>
      </w:pPr>
      <w:r w:rsidRPr="00424F61">
        <w:rPr>
          <w:rStyle w:val="cqiun4t2"/>
          <w:rFonts w:ascii="Apple Color Emoji" w:hAnsi="Apple Color Emoji" w:cs="Apple Color Emoji"/>
          <w:sz w:val="24"/>
          <w:szCs w:val="24"/>
        </w:rPr>
        <w:t>💡</w:t>
      </w:r>
      <w:r w:rsidRPr="00424F61">
        <w:rPr>
          <w:rStyle w:val="cqiun4t2"/>
          <w:rFonts w:asciiTheme="minorHAnsi" w:hAnsiTheme="minorHAnsi" w:cstheme="minorHAnsi"/>
          <w:sz w:val="24"/>
          <w:szCs w:val="24"/>
        </w:rPr>
        <w:t xml:space="preserve"> </w:t>
      </w:r>
      <w:r w:rsidRPr="00424F61">
        <w:rPr>
          <w:rFonts w:asciiTheme="minorHAnsi" w:hAnsiTheme="minorHAnsi" w:cstheme="minorHAnsi"/>
          <w:color w:val="212121"/>
          <w:sz w:val="24"/>
          <w:szCs w:val="24"/>
        </w:rPr>
        <w:t xml:space="preserve">Vraag advies aan ondernemers die al met de regelgeving aan de slag zijn </w:t>
      </w:r>
    </w:p>
    <w:p w14:paraId="5FD6DAE9" w14:textId="5DA44752" w:rsidR="00F971F1" w:rsidRPr="00424F61" w:rsidRDefault="00424F61" w:rsidP="00424F61">
      <w:pPr>
        <w:rPr>
          <w:rFonts w:asciiTheme="minorHAnsi" w:hAnsiTheme="minorHAnsi" w:cstheme="minorHAnsi"/>
          <w:color w:val="212121"/>
          <w:sz w:val="24"/>
          <w:szCs w:val="24"/>
        </w:rPr>
      </w:pPr>
      <w:r>
        <w:rPr>
          <w:rFonts w:asciiTheme="minorHAnsi" w:hAnsiTheme="minorHAnsi" w:cstheme="minorHAnsi"/>
          <w:color w:val="212121"/>
          <w:sz w:val="24"/>
          <w:szCs w:val="24"/>
        </w:rPr>
        <w:t xml:space="preserve">Deze en meer tips delen ondernemers in de video. </w:t>
      </w:r>
    </w:p>
    <w:p w14:paraId="055102FB" w14:textId="77777777" w:rsidR="00F971F1" w:rsidRPr="00424F61" w:rsidRDefault="00F971F1" w:rsidP="00F971F1">
      <w:pPr>
        <w:spacing w:line="240" w:lineRule="auto"/>
        <w:rPr>
          <w:rFonts w:asciiTheme="minorHAnsi" w:hAnsiTheme="minorHAnsi" w:cstheme="minorHAnsi"/>
          <w:color w:val="212121"/>
          <w:sz w:val="24"/>
          <w:szCs w:val="24"/>
        </w:rPr>
      </w:pPr>
    </w:p>
    <w:p w14:paraId="2A59E528" w14:textId="703AA271" w:rsidR="00065620" w:rsidRPr="00424F61" w:rsidRDefault="00F971F1" w:rsidP="00700171">
      <w:pPr>
        <w:rPr>
          <w:rFonts w:asciiTheme="minorHAnsi" w:eastAsia="Times New Roman" w:hAnsiTheme="minorHAnsi" w:cstheme="minorHAnsi"/>
          <w:color w:val="212121"/>
          <w:kern w:val="0"/>
          <w:sz w:val="24"/>
          <w:szCs w:val="24"/>
          <w:lang w:eastAsia="nl-NL"/>
          <w14:ligatures w14:val="none"/>
        </w:rPr>
      </w:pPr>
      <w:r w:rsidRPr="00424F61">
        <w:rPr>
          <w:rFonts w:asciiTheme="minorHAnsi" w:eastAsia="Times New Roman" w:hAnsiTheme="minorHAnsi" w:cstheme="minorHAnsi"/>
          <w:color w:val="212121"/>
          <w:kern w:val="0"/>
          <w:sz w:val="24"/>
          <w:szCs w:val="24"/>
          <w:lang w:eastAsia="nl-NL"/>
          <w14:ligatures w14:val="none"/>
        </w:rPr>
        <w:t xml:space="preserve">// </w:t>
      </w:r>
    </w:p>
    <w:p w14:paraId="75024A78" w14:textId="77777777" w:rsidR="00F971F1" w:rsidRPr="00424F61" w:rsidRDefault="00F971F1" w:rsidP="00700171">
      <w:pPr>
        <w:rPr>
          <w:rFonts w:asciiTheme="minorHAnsi" w:eastAsia="Times New Roman" w:hAnsiTheme="minorHAnsi" w:cstheme="minorHAnsi"/>
          <w:color w:val="212121"/>
          <w:kern w:val="0"/>
          <w:sz w:val="24"/>
          <w:szCs w:val="24"/>
          <w:lang w:eastAsia="nl-NL"/>
          <w14:ligatures w14:val="none"/>
        </w:rPr>
      </w:pPr>
    </w:p>
    <w:p w14:paraId="77BB2F5C" w14:textId="33691C79" w:rsidR="000613A7" w:rsidRPr="00424F61" w:rsidRDefault="000613A7" w:rsidP="00700171">
      <w:pPr>
        <w:rPr>
          <w:rFonts w:asciiTheme="minorHAnsi" w:eastAsia="Times New Roman" w:hAnsiTheme="minorHAnsi" w:cstheme="minorHAnsi"/>
          <w:color w:val="212121"/>
          <w:kern w:val="0"/>
          <w:sz w:val="24"/>
          <w:szCs w:val="24"/>
          <w:lang w:eastAsia="nl-NL"/>
          <w14:ligatures w14:val="none"/>
        </w:rPr>
      </w:pPr>
      <w:r w:rsidRPr="00424F61">
        <w:rPr>
          <w:rFonts w:asciiTheme="minorHAnsi" w:eastAsia="Times New Roman" w:hAnsiTheme="minorHAnsi" w:cstheme="minorHAnsi"/>
          <w:color w:val="212121"/>
          <w:kern w:val="0"/>
          <w:sz w:val="24"/>
          <w:szCs w:val="24"/>
          <w:lang w:eastAsia="nl-NL"/>
          <w14:ligatures w14:val="none"/>
        </w:rPr>
        <w:t>Video/foto voor bij dit bericht:</w:t>
      </w:r>
    </w:p>
    <w:p w14:paraId="28EEB893" w14:textId="024E7595" w:rsidR="00F971F1" w:rsidRPr="00424F61" w:rsidRDefault="00F971F1" w:rsidP="00700171">
      <w:pPr>
        <w:rPr>
          <w:rFonts w:asciiTheme="minorHAnsi" w:eastAsia="Times New Roman" w:hAnsiTheme="minorHAnsi" w:cstheme="minorHAnsi"/>
          <w:color w:val="212121"/>
          <w:kern w:val="0"/>
          <w:sz w:val="24"/>
          <w:szCs w:val="24"/>
          <w:lang w:eastAsia="nl-NL"/>
          <w14:ligatures w14:val="none"/>
        </w:rPr>
      </w:pPr>
      <w:r w:rsidRPr="00424F61">
        <w:rPr>
          <w:rFonts w:asciiTheme="minorHAnsi" w:eastAsia="Times New Roman" w:hAnsiTheme="minorHAnsi" w:cstheme="minorHAnsi"/>
          <w:color w:val="212121"/>
          <w:kern w:val="0"/>
          <w:sz w:val="24"/>
          <w:szCs w:val="24"/>
          <w:lang w:eastAsia="nl-NL"/>
          <w14:ligatures w14:val="none"/>
        </w:rPr>
        <w:t xml:space="preserve">Video voor bij dit bericht: </w:t>
      </w:r>
      <w:hyperlink r:id="rId12" w:history="1">
        <w:r w:rsidR="00424F61" w:rsidRPr="00500546">
          <w:rPr>
            <w:rStyle w:val="Hyperlink"/>
            <w:rFonts w:asciiTheme="minorHAnsi" w:hAnsiTheme="minorHAnsi" w:cstheme="minorHAnsi"/>
            <w:sz w:val="24"/>
            <w:szCs w:val="24"/>
          </w:rPr>
          <w:t>https://www.youtube.com/watch?v=mckyjn_S_iE</w:t>
        </w:r>
      </w:hyperlink>
      <w:r w:rsidR="00424F61">
        <w:rPr>
          <w:rFonts w:asciiTheme="minorHAnsi" w:hAnsiTheme="minorHAnsi" w:cstheme="minorHAnsi"/>
          <w:sz w:val="24"/>
          <w:szCs w:val="24"/>
        </w:rPr>
        <w:t xml:space="preserve"> </w:t>
      </w:r>
    </w:p>
    <w:p w14:paraId="491BA2FC" w14:textId="3F7296FE" w:rsidR="00F971F1" w:rsidRPr="00424F61" w:rsidRDefault="00F971F1" w:rsidP="00700171">
      <w:pPr>
        <w:rPr>
          <w:rFonts w:asciiTheme="minorHAnsi" w:hAnsiTheme="minorHAnsi" w:cstheme="minorHAnsi"/>
          <w:sz w:val="24"/>
          <w:szCs w:val="24"/>
        </w:rPr>
      </w:pPr>
      <w:r w:rsidRPr="00424F61">
        <w:rPr>
          <w:rFonts w:asciiTheme="minorHAnsi" w:eastAsia="Times New Roman" w:hAnsiTheme="minorHAnsi" w:cstheme="minorHAnsi"/>
          <w:color w:val="212121"/>
          <w:kern w:val="0"/>
          <w:sz w:val="24"/>
          <w:szCs w:val="24"/>
          <w:lang w:eastAsia="nl-NL"/>
          <w14:ligatures w14:val="none"/>
        </w:rPr>
        <w:t xml:space="preserve">De video kan geplaatst worden bij dit bericht of bovenstaande foto met een link naar de video. </w:t>
      </w:r>
    </w:p>
    <w:sectPr w:rsidR="00F971F1" w:rsidRPr="00424F61" w:rsidSect="00700171">
      <w:headerReference w:type="default" r:id="rId13"/>
      <w:footerReference w:type="first" r:id="rId14"/>
      <w:pgSz w:w="11906" w:h="16838" w:code="9"/>
      <w:pgMar w:top="2495" w:right="1701" w:bottom="1134" w:left="1701"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8794" w14:textId="77777777" w:rsidR="008A316B" w:rsidRDefault="008A316B" w:rsidP="0093563D">
      <w:pPr>
        <w:spacing w:line="240" w:lineRule="auto"/>
      </w:pPr>
      <w:r>
        <w:separator/>
      </w:r>
    </w:p>
  </w:endnote>
  <w:endnote w:type="continuationSeparator" w:id="0">
    <w:p w14:paraId="141CE5F3" w14:textId="77777777" w:rsidR="008A316B" w:rsidRDefault="008A316B" w:rsidP="0093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D2393" w14:textId="77777777" w:rsidR="005541DF" w:rsidRDefault="00D84B4C">
    <w:pPr>
      <w:pStyle w:val="Voettekst"/>
    </w:pPr>
    <w:r>
      <w:rPr>
        <w:noProof/>
        <w:lang w:eastAsia="nl-NL"/>
      </w:rPr>
      <mc:AlternateContent>
        <mc:Choice Requires="wps">
          <w:drawing>
            <wp:anchor distT="0" distB="0" distL="114300" distR="114300" simplePos="0" relativeHeight="251672576" behindDoc="0" locked="0" layoutInCell="1" allowOverlap="1" wp14:anchorId="405CD5C1" wp14:editId="4481259B">
              <wp:simplePos x="0" y="0"/>
              <wp:positionH relativeFrom="page">
                <wp:posOffset>7151370</wp:posOffset>
              </wp:positionH>
              <wp:positionV relativeFrom="page">
                <wp:posOffset>10152380</wp:posOffset>
              </wp:positionV>
              <wp:extent cx="133985" cy="142875"/>
              <wp:effectExtent l="0" t="0" r="0" b="0"/>
              <wp:wrapNone/>
              <wp:docPr id="7" name="Rechthoek 7">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90BFE" id="Rechthoek 7" o:spid="_x0000_s1026" href="https://www.instagram.com/tappannl/" style="position:absolute;margin-left:563.1pt;margin-top:799.4pt;width:10.55pt;height:11.2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5T85w+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298C72A4" wp14:editId="0C16D46C">
              <wp:simplePos x="0" y="0"/>
              <wp:positionH relativeFrom="page">
                <wp:posOffset>6556375</wp:posOffset>
              </wp:positionH>
              <wp:positionV relativeFrom="page">
                <wp:posOffset>10152380</wp:posOffset>
              </wp:positionV>
              <wp:extent cx="133985" cy="142875"/>
              <wp:effectExtent l="0" t="0" r="0" b="0"/>
              <wp:wrapNone/>
              <wp:docPr id="1" name="Rechthoek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24D8D" id="Rechthoek 1" o:spid="_x0000_s1026" href="https://nl.linkedin.com/company/tappan-communicatie" style="position:absolute;margin-left:516.25pt;margin-top:799.4pt;width:10.55pt;height:11.2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62DFFAB7" wp14:editId="45A22342">
              <wp:simplePos x="0" y="0"/>
              <wp:positionH relativeFrom="page">
                <wp:posOffset>6753225</wp:posOffset>
              </wp:positionH>
              <wp:positionV relativeFrom="page">
                <wp:posOffset>10152380</wp:posOffset>
              </wp:positionV>
              <wp:extent cx="133985" cy="142875"/>
              <wp:effectExtent l="0" t="0" r="0" b="0"/>
              <wp:wrapNone/>
              <wp:docPr id="2" name="Rechthoek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E791F" id="Rechthoek 2" o:spid="_x0000_s1026" href="https://www.facebook.com/TappanNL/" style="position:absolute;margin-left:531.75pt;margin-top:799.4pt;width:10.55pt;height:11.2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oMpSGu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14:anchorId="782F8094" wp14:editId="5164934B">
              <wp:simplePos x="0" y="0"/>
              <wp:positionH relativeFrom="page">
                <wp:posOffset>6950075</wp:posOffset>
              </wp:positionH>
              <wp:positionV relativeFrom="page">
                <wp:posOffset>10152380</wp:posOffset>
              </wp:positionV>
              <wp:extent cx="133985" cy="142875"/>
              <wp:effectExtent l="0" t="0" r="0" b="0"/>
              <wp:wrapNone/>
              <wp:docPr id="4" name="Rechthoek 4">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C9C40" id="Rechthoek 4" o:spid="_x0000_s1026" href="https://twitter.com/tappannl" style="position:absolute;margin-left:547.25pt;margin-top:799.4pt;width:10.55pt;height:11.2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6ZAseOcAAAAUAQAADwAA&#13;&#10;AAAAAAAAAAAAAADFBAAAZHJzL2Rvd25yZXYueG1sUEsFBgAAAAAEAAQA8wAAANkFAAAAAA==&#13;&#10;" o:button="t" filled="f" stroked="f" strokeweight="1pt">
              <v:fill o:detectmouseclic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DBB4" w14:textId="77777777" w:rsidR="008A316B" w:rsidRDefault="008A316B" w:rsidP="0093563D">
      <w:pPr>
        <w:spacing w:line="240" w:lineRule="auto"/>
      </w:pPr>
      <w:r>
        <w:separator/>
      </w:r>
    </w:p>
  </w:footnote>
  <w:footnote w:type="continuationSeparator" w:id="0">
    <w:p w14:paraId="6AA2A57A" w14:textId="77777777" w:rsidR="008A316B" w:rsidRDefault="008A316B" w:rsidP="00935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7551" w14:textId="77777777" w:rsidR="00DF3FD5" w:rsidRPr="00BD7D2D" w:rsidRDefault="00DF3FD5" w:rsidP="00DF3FD5">
    <w:pPr>
      <w:pStyle w:val="Koptekst"/>
      <w:rPr>
        <w:rFonts w:cstheme="minorHAnsi"/>
        <w:szCs w:val="17"/>
      </w:rPr>
    </w:pPr>
    <w:r w:rsidRPr="00BD7D2D">
      <w:rPr>
        <w:rFonts w:cstheme="minorHAnsi"/>
        <w:szCs w:val="17"/>
      </w:rPr>
      <w:t xml:space="preserve">Deel deze </w:t>
    </w:r>
    <w:r>
      <w:rPr>
        <w:rFonts w:cstheme="minorHAnsi"/>
        <w:szCs w:val="17"/>
      </w:rPr>
      <w:t>berichten</w:t>
    </w:r>
    <w:r w:rsidRPr="00BD7D2D">
      <w:rPr>
        <w:rFonts w:cstheme="minorHAnsi"/>
        <w:szCs w:val="17"/>
      </w:rPr>
      <w:t xml:space="preserve"> via uw kanalen!</w:t>
    </w:r>
  </w:p>
  <w:p w14:paraId="463690E2" w14:textId="77777777" w:rsidR="00DF3FD5" w:rsidRDefault="00DF3F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48.45pt;height:12.45pt" o:bullet="t">
        <v:imagedata r:id="rId1" o:title="Bullet Kop 1 en 2"/>
      </v:shape>
    </w:pict>
  </w:numPicBullet>
  <w:numPicBullet w:numPicBulletId="1">
    <w:pict>
      <v:shape id="_x0000_i1155" type="#_x0000_t75" style="width:31.85pt;height:8.3pt" o:bullet="t">
        <v:imagedata r:id="rId2" o:title="Bullet kop 1"/>
      </v:shape>
    </w:pict>
  </w:numPicBullet>
  <w:abstractNum w:abstractNumId="0" w15:restartNumberingAfterBreak="0">
    <w:nsid w:val="FFFFFF88"/>
    <w:multiLevelType w:val="singleLevel"/>
    <w:tmpl w:val="FB26A88C"/>
    <w:lvl w:ilvl="0">
      <w:start w:val="1"/>
      <w:numFmt w:val="decimal"/>
      <w:lvlText w:val="%1."/>
      <w:lvlJc w:val="left"/>
      <w:pPr>
        <w:tabs>
          <w:tab w:val="num" w:pos="360"/>
        </w:tabs>
        <w:ind w:left="360" w:hanging="360"/>
      </w:pPr>
    </w:lvl>
  </w:abstractNum>
  <w:abstractNum w:abstractNumId="1" w15:restartNumberingAfterBreak="0">
    <w:nsid w:val="06495410"/>
    <w:multiLevelType w:val="multilevel"/>
    <w:tmpl w:val="BFBC4A18"/>
    <w:numStyleLink w:val="Koppen"/>
  </w:abstractNum>
  <w:abstractNum w:abstractNumId="2" w15:restartNumberingAfterBreak="0">
    <w:nsid w:val="12DE7049"/>
    <w:multiLevelType w:val="multilevel"/>
    <w:tmpl w:val="BFBC4A18"/>
    <w:styleLink w:val="Koppen"/>
    <w:lvl w:ilvl="0">
      <w:start w:val="1"/>
      <w:numFmt w:val="bullet"/>
      <w:pStyle w:val="Kop1"/>
      <w:lvlText w:val=""/>
      <w:lvlPicBulletId w:val="1"/>
      <w:lvlJc w:val="left"/>
      <w:pPr>
        <w:ind w:left="0" w:hanging="1701"/>
      </w:pPr>
      <w:rPr>
        <w:rFonts w:ascii="Symbol" w:hAnsi="Symbol" w:hint="default"/>
        <w:color w:val="FFFFFF" w:themeColor="background1"/>
        <w:sz w:val="28"/>
        <w14:textFill>
          <w14:noFill/>
        </w14:textFill>
      </w:rPr>
    </w:lvl>
    <w:lvl w:ilvl="1">
      <w:start w:val="1"/>
      <w:numFmt w:val="bullet"/>
      <w:pStyle w:val="Kop2"/>
      <w:lvlText w:val=""/>
      <w:lvlPicBulletId w:val="1"/>
      <w:lvlJc w:val="left"/>
      <w:pPr>
        <w:ind w:left="0" w:hanging="1701"/>
      </w:pPr>
      <w:rPr>
        <w:rFonts w:ascii="Symbol" w:hAnsi="Symbol" w:hint="default"/>
        <w:color w:val="FFFFFF" w:themeColor="background1"/>
        <w:sz w:val="28"/>
        <w14:textFill>
          <w14:noFill/>
        </w14:textFill>
      </w:rPr>
    </w:lvl>
    <w:lvl w:ilvl="2">
      <w:start w:val="1"/>
      <w:numFmt w:val="bullet"/>
      <w:lvlText w:val="‒"/>
      <w:lvlJc w:val="left"/>
      <w:pPr>
        <w:ind w:left="0" w:firstLine="0"/>
      </w:pPr>
      <w:rPr>
        <w:rFonts w:ascii="Calibri" w:hAnsi="Calibri" w:hint="default"/>
      </w:rPr>
    </w:lvl>
    <w:lvl w:ilvl="3">
      <w:start w:val="1"/>
      <w:numFmt w:val="bullet"/>
      <w:lvlText w:val="‒"/>
      <w:lvlJc w:val="left"/>
      <w:pPr>
        <w:ind w:left="0" w:firstLine="0"/>
      </w:pPr>
      <w:rPr>
        <w:rFonts w:ascii="Calibri" w:hAnsi="Calibri" w:hint="default"/>
      </w:rPr>
    </w:lvl>
    <w:lvl w:ilvl="4">
      <w:start w:val="1"/>
      <w:numFmt w:val="bullet"/>
      <w:lvlText w:val="‒"/>
      <w:lvlJc w:val="left"/>
      <w:pPr>
        <w:ind w:left="0" w:firstLine="0"/>
      </w:pPr>
      <w:rPr>
        <w:rFonts w:ascii="Calibri" w:hAnsi="Calibri" w:hint="default"/>
      </w:rPr>
    </w:lvl>
    <w:lvl w:ilvl="5">
      <w:start w:val="1"/>
      <w:numFmt w:val="bullet"/>
      <w:lvlText w:val="‒"/>
      <w:lvlJc w:val="left"/>
      <w:pPr>
        <w:ind w:left="0" w:firstLine="0"/>
      </w:pPr>
      <w:rPr>
        <w:rFonts w:ascii="Calibri" w:hAnsi="Calibri" w:hint="default"/>
      </w:rPr>
    </w:lvl>
    <w:lvl w:ilvl="6">
      <w:start w:val="1"/>
      <w:numFmt w:val="bullet"/>
      <w:lvlText w:val="‒"/>
      <w:lvlJc w:val="left"/>
      <w:pPr>
        <w:ind w:left="0" w:firstLine="0"/>
      </w:pPr>
      <w:rPr>
        <w:rFonts w:ascii="Calibri" w:hAnsi="Calibri" w:hint="default"/>
      </w:rPr>
    </w:lvl>
    <w:lvl w:ilvl="7">
      <w:start w:val="1"/>
      <w:numFmt w:val="bullet"/>
      <w:lvlText w:val="‒"/>
      <w:lvlJc w:val="left"/>
      <w:pPr>
        <w:ind w:left="0" w:firstLine="0"/>
      </w:pPr>
      <w:rPr>
        <w:rFonts w:ascii="Calibri" w:hAnsi="Calibri" w:hint="default"/>
      </w:rPr>
    </w:lvl>
    <w:lvl w:ilvl="8">
      <w:start w:val="1"/>
      <w:numFmt w:val="bullet"/>
      <w:lvlText w:val="‒"/>
      <w:lvlJc w:val="left"/>
      <w:pPr>
        <w:ind w:left="0" w:firstLine="0"/>
      </w:pPr>
      <w:rPr>
        <w:rFonts w:ascii="Calibri" w:hAnsi="Calibri" w:hint="default"/>
      </w:rPr>
    </w:lvl>
  </w:abstractNum>
  <w:abstractNum w:abstractNumId="3" w15:restartNumberingAfterBreak="0">
    <w:nsid w:val="13AF4D26"/>
    <w:multiLevelType w:val="hybridMultilevel"/>
    <w:tmpl w:val="F9084E4A"/>
    <w:lvl w:ilvl="0" w:tplc="E6B425EC">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20F337AA"/>
    <w:multiLevelType w:val="hybridMultilevel"/>
    <w:tmpl w:val="A9AE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A0950"/>
    <w:multiLevelType w:val="multilevel"/>
    <w:tmpl w:val="BFBC4A18"/>
    <w:numStyleLink w:val="Koppen"/>
  </w:abstractNum>
  <w:abstractNum w:abstractNumId="7"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8" w15:restartNumberingAfterBreak="0">
    <w:nsid w:val="26722679"/>
    <w:multiLevelType w:val="multilevel"/>
    <w:tmpl w:val="BFBC4A18"/>
    <w:numStyleLink w:val="Koppen"/>
  </w:abstractNum>
  <w:abstractNum w:abstractNumId="9" w15:restartNumberingAfterBreak="0">
    <w:nsid w:val="2AD564BF"/>
    <w:multiLevelType w:val="multilevel"/>
    <w:tmpl w:val="BFBC4A18"/>
    <w:numStyleLink w:val="Koppen"/>
  </w:abstractNum>
  <w:abstractNum w:abstractNumId="10"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47386071"/>
    <w:multiLevelType w:val="multilevel"/>
    <w:tmpl w:val="BFBC4A18"/>
    <w:numStyleLink w:val="Koppen"/>
  </w:abstractNum>
  <w:abstractNum w:abstractNumId="12" w15:restartNumberingAfterBreak="0">
    <w:nsid w:val="4FB46D0C"/>
    <w:multiLevelType w:val="multilevel"/>
    <w:tmpl w:val="CB88DA80"/>
    <w:styleLink w:val="GenummerdelijstTappa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19458C7"/>
    <w:multiLevelType w:val="multilevel"/>
    <w:tmpl w:val="DC6EFEBA"/>
    <w:styleLink w:val="LijstalineaTappan"/>
    <w:lvl w:ilvl="0">
      <w:start w:val="1"/>
      <w:numFmt w:val="bullet"/>
      <w:pStyle w:val="Lijstalinea"/>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4" w15:restartNumberingAfterBreak="0">
    <w:nsid w:val="5E5E04D4"/>
    <w:multiLevelType w:val="multilevel"/>
    <w:tmpl w:val="DC6EFEBA"/>
    <w:numStyleLink w:val="LijstalineaTappan"/>
  </w:abstractNum>
  <w:abstractNum w:abstractNumId="15"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6"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16cid:durableId="1538855769">
    <w:abstractNumId w:val="4"/>
  </w:num>
  <w:num w:numId="2" w16cid:durableId="525946112">
    <w:abstractNumId w:val="16"/>
  </w:num>
  <w:num w:numId="3" w16cid:durableId="498008977">
    <w:abstractNumId w:val="7"/>
  </w:num>
  <w:num w:numId="4" w16cid:durableId="1193420861">
    <w:abstractNumId w:val="15"/>
  </w:num>
  <w:num w:numId="5" w16cid:durableId="1384789121">
    <w:abstractNumId w:val="10"/>
  </w:num>
  <w:num w:numId="6" w16cid:durableId="865681813">
    <w:abstractNumId w:val="13"/>
  </w:num>
  <w:num w:numId="7" w16cid:durableId="658770462">
    <w:abstractNumId w:val="14"/>
  </w:num>
  <w:num w:numId="8" w16cid:durableId="1458719561">
    <w:abstractNumId w:val="12"/>
  </w:num>
  <w:num w:numId="9" w16cid:durableId="109470201">
    <w:abstractNumId w:val="0"/>
  </w:num>
  <w:num w:numId="10" w16cid:durableId="520163903">
    <w:abstractNumId w:val="5"/>
  </w:num>
  <w:num w:numId="11" w16cid:durableId="1511290995">
    <w:abstractNumId w:val="2"/>
  </w:num>
  <w:num w:numId="12" w16cid:durableId="4495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2680">
    <w:abstractNumId w:val="8"/>
  </w:num>
  <w:num w:numId="14" w16cid:durableId="1260142483">
    <w:abstractNumId w:val="1"/>
  </w:num>
  <w:num w:numId="15" w16cid:durableId="2093887925">
    <w:abstractNumId w:val="11"/>
  </w:num>
  <w:num w:numId="16" w16cid:durableId="1268467142">
    <w:abstractNumId w:val="6"/>
  </w:num>
  <w:num w:numId="17" w16cid:durableId="1718427736">
    <w:abstractNumId w:val="3"/>
  </w:num>
  <w:num w:numId="18" w16cid:durableId="5730080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74"/>
    <w:rsid w:val="000159AE"/>
    <w:rsid w:val="0002073F"/>
    <w:rsid w:val="00023DA6"/>
    <w:rsid w:val="00047A17"/>
    <w:rsid w:val="000613A7"/>
    <w:rsid w:val="00065620"/>
    <w:rsid w:val="00072D5E"/>
    <w:rsid w:val="000941A0"/>
    <w:rsid w:val="000E4062"/>
    <w:rsid w:val="00105992"/>
    <w:rsid w:val="0012408A"/>
    <w:rsid w:val="00143494"/>
    <w:rsid w:val="001562A8"/>
    <w:rsid w:val="00157BD2"/>
    <w:rsid w:val="00165279"/>
    <w:rsid w:val="00170019"/>
    <w:rsid w:val="00172B18"/>
    <w:rsid w:val="0018791F"/>
    <w:rsid w:val="001952AE"/>
    <w:rsid w:val="001969ED"/>
    <w:rsid w:val="001A2DB2"/>
    <w:rsid w:val="001B7A67"/>
    <w:rsid w:val="001C0DE2"/>
    <w:rsid w:val="001C1834"/>
    <w:rsid w:val="001D16CC"/>
    <w:rsid w:val="001F56C3"/>
    <w:rsid w:val="001F5F84"/>
    <w:rsid w:val="00205049"/>
    <w:rsid w:val="00207988"/>
    <w:rsid w:val="00207BAF"/>
    <w:rsid w:val="002150E6"/>
    <w:rsid w:val="002254E4"/>
    <w:rsid w:val="00253D7A"/>
    <w:rsid w:val="00255E47"/>
    <w:rsid w:val="0026284F"/>
    <w:rsid w:val="0028429F"/>
    <w:rsid w:val="002A42C5"/>
    <w:rsid w:val="002C0E5E"/>
    <w:rsid w:val="002C17FE"/>
    <w:rsid w:val="002D2F69"/>
    <w:rsid w:val="002D5B2A"/>
    <w:rsid w:val="002E12BD"/>
    <w:rsid w:val="002E7954"/>
    <w:rsid w:val="002F07D4"/>
    <w:rsid w:val="002F1118"/>
    <w:rsid w:val="002F5BA5"/>
    <w:rsid w:val="003043ED"/>
    <w:rsid w:val="003640FB"/>
    <w:rsid w:val="0039681C"/>
    <w:rsid w:val="003B39C1"/>
    <w:rsid w:val="003D453E"/>
    <w:rsid w:val="003D49AD"/>
    <w:rsid w:val="003E3C63"/>
    <w:rsid w:val="003F385A"/>
    <w:rsid w:val="00412B6B"/>
    <w:rsid w:val="00424DF3"/>
    <w:rsid w:val="00424F61"/>
    <w:rsid w:val="00426B49"/>
    <w:rsid w:val="00472425"/>
    <w:rsid w:val="004845A7"/>
    <w:rsid w:val="004C318E"/>
    <w:rsid w:val="004F16F0"/>
    <w:rsid w:val="004F6451"/>
    <w:rsid w:val="0050570C"/>
    <w:rsid w:val="005209C7"/>
    <w:rsid w:val="005541DF"/>
    <w:rsid w:val="00574374"/>
    <w:rsid w:val="00577BE5"/>
    <w:rsid w:val="00581C8F"/>
    <w:rsid w:val="005A746C"/>
    <w:rsid w:val="005B02E8"/>
    <w:rsid w:val="005C0365"/>
    <w:rsid w:val="005C526E"/>
    <w:rsid w:val="005D31C8"/>
    <w:rsid w:val="005D3B0C"/>
    <w:rsid w:val="005D53DE"/>
    <w:rsid w:val="00611814"/>
    <w:rsid w:val="00612C97"/>
    <w:rsid w:val="006370E9"/>
    <w:rsid w:val="00674D74"/>
    <w:rsid w:val="00681546"/>
    <w:rsid w:val="00695D49"/>
    <w:rsid w:val="006A1012"/>
    <w:rsid w:val="006E17CF"/>
    <w:rsid w:val="006F295D"/>
    <w:rsid w:val="006F3464"/>
    <w:rsid w:val="00700171"/>
    <w:rsid w:val="007055EA"/>
    <w:rsid w:val="00720099"/>
    <w:rsid w:val="00720824"/>
    <w:rsid w:val="00720F90"/>
    <w:rsid w:val="00760F87"/>
    <w:rsid w:val="007753B2"/>
    <w:rsid w:val="00775B28"/>
    <w:rsid w:val="007A5751"/>
    <w:rsid w:val="007B4B23"/>
    <w:rsid w:val="007D7DC2"/>
    <w:rsid w:val="00873174"/>
    <w:rsid w:val="008906F3"/>
    <w:rsid w:val="008948EE"/>
    <w:rsid w:val="008A316B"/>
    <w:rsid w:val="008C307F"/>
    <w:rsid w:val="008C5737"/>
    <w:rsid w:val="008D2CA9"/>
    <w:rsid w:val="00927660"/>
    <w:rsid w:val="0093563D"/>
    <w:rsid w:val="00936F36"/>
    <w:rsid w:val="0095044C"/>
    <w:rsid w:val="00954F74"/>
    <w:rsid w:val="00957DFE"/>
    <w:rsid w:val="00973C72"/>
    <w:rsid w:val="009901AA"/>
    <w:rsid w:val="00997441"/>
    <w:rsid w:val="009A5817"/>
    <w:rsid w:val="009A5ACE"/>
    <w:rsid w:val="009F6A2E"/>
    <w:rsid w:val="00A06B61"/>
    <w:rsid w:val="00A10401"/>
    <w:rsid w:val="00A36875"/>
    <w:rsid w:val="00A50351"/>
    <w:rsid w:val="00A51A3D"/>
    <w:rsid w:val="00A56CDD"/>
    <w:rsid w:val="00A87D03"/>
    <w:rsid w:val="00AB1F5F"/>
    <w:rsid w:val="00AC6D10"/>
    <w:rsid w:val="00AD410B"/>
    <w:rsid w:val="00AF49BA"/>
    <w:rsid w:val="00B47CE4"/>
    <w:rsid w:val="00B8313D"/>
    <w:rsid w:val="00B834A2"/>
    <w:rsid w:val="00B90B5B"/>
    <w:rsid w:val="00BA0417"/>
    <w:rsid w:val="00C00747"/>
    <w:rsid w:val="00C138D5"/>
    <w:rsid w:val="00C40131"/>
    <w:rsid w:val="00C41AF3"/>
    <w:rsid w:val="00C52C56"/>
    <w:rsid w:val="00C5360B"/>
    <w:rsid w:val="00C660CB"/>
    <w:rsid w:val="00C75638"/>
    <w:rsid w:val="00C9427D"/>
    <w:rsid w:val="00CA1D63"/>
    <w:rsid w:val="00CC3009"/>
    <w:rsid w:val="00CD1758"/>
    <w:rsid w:val="00CF042B"/>
    <w:rsid w:val="00D10361"/>
    <w:rsid w:val="00D47E25"/>
    <w:rsid w:val="00D84B4C"/>
    <w:rsid w:val="00DC02BF"/>
    <w:rsid w:val="00DC4F65"/>
    <w:rsid w:val="00DC6A8E"/>
    <w:rsid w:val="00DF3FD5"/>
    <w:rsid w:val="00DF4C1C"/>
    <w:rsid w:val="00E277F2"/>
    <w:rsid w:val="00E415F4"/>
    <w:rsid w:val="00E527D1"/>
    <w:rsid w:val="00E57376"/>
    <w:rsid w:val="00E879CC"/>
    <w:rsid w:val="00EA0FAB"/>
    <w:rsid w:val="00EA69D0"/>
    <w:rsid w:val="00EC196F"/>
    <w:rsid w:val="00ED13F6"/>
    <w:rsid w:val="00EF7498"/>
    <w:rsid w:val="00F010F2"/>
    <w:rsid w:val="00F119D0"/>
    <w:rsid w:val="00F33B7C"/>
    <w:rsid w:val="00F822B1"/>
    <w:rsid w:val="00F97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70DB63"/>
  <w15:chartTrackingRefBased/>
  <w15:docId w15:val="{DB418D5F-DF4E-4C4D-A0C8-6DBE6662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A1D63"/>
    <w:pPr>
      <w:spacing w:after="0" w:line="274" w:lineRule="auto"/>
    </w:pPr>
  </w:style>
  <w:style w:type="paragraph" w:styleId="Kop1">
    <w:name w:val="heading 1"/>
    <w:basedOn w:val="Standaard"/>
    <w:next w:val="Standaard"/>
    <w:link w:val="Kop1Char"/>
    <w:uiPriority w:val="9"/>
    <w:qFormat/>
    <w:rsid w:val="001D16CC"/>
    <w:pPr>
      <w:keepNext/>
      <w:keepLines/>
      <w:numPr>
        <w:numId w:val="18"/>
      </w:numPr>
      <w:spacing w:after="40"/>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1D16CC"/>
    <w:pPr>
      <w:keepNext/>
      <w:keepLines/>
      <w:numPr>
        <w:ilvl w:val="1"/>
        <w:numId w:val="18"/>
      </w:numPr>
      <w:outlineLvl w:val="1"/>
    </w:pPr>
    <w:rPr>
      <w:rFonts w:eastAsiaTheme="majorEastAsia" w:cstheme="majorBidi"/>
      <w:b/>
      <w:sz w:val="32"/>
      <w:szCs w:val="26"/>
    </w:rPr>
  </w:style>
  <w:style w:type="paragraph" w:styleId="Kop3">
    <w:name w:val="heading 3"/>
    <w:basedOn w:val="Standaard"/>
    <w:next w:val="Standaard"/>
    <w:link w:val="Kop3Char"/>
    <w:uiPriority w:val="9"/>
    <w:unhideWhenUsed/>
    <w:qFormat/>
    <w:rsid w:val="001952AE"/>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992"/>
    <w:pPr>
      <w:numPr>
        <w:numId w:val="7"/>
      </w:numPr>
      <w:contextualSpacing/>
    </w:pPr>
  </w:style>
  <w:style w:type="paragraph" w:styleId="Koptekst">
    <w:name w:val="header"/>
    <w:basedOn w:val="Standaard"/>
    <w:link w:val="KoptekstChar"/>
    <w:uiPriority w:val="99"/>
    <w:unhideWhenUsed/>
    <w:rsid w:val="00143494"/>
    <w:pPr>
      <w:tabs>
        <w:tab w:val="center" w:pos="4536"/>
        <w:tab w:val="right" w:pos="9072"/>
      </w:tabs>
      <w:spacing w:line="252" w:lineRule="auto"/>
    </w:pPr>
    <w:rPr>
      <w:sz w:val="17"/>
    </w:rPr>
  </w:style>
  <w:style w:type="character" w:customStyle="1" w:styleId="KoptekstChar">
    <w:name w:val="Koptekst Char"/>
    <w:basedOn w:val="Standaardalinea-lettertype"/>
    <w:link w:val="Koptekst"/>
    <w:uiPriority w:val="99"/>
    <w:rsid w:val="00143494"/>
    <w:rPr>
      <w:sz w:val="17"/>
    </w:rPr>
  </w:style>
  <w:style w:type="paragraph" w:styleId="Voettekst">
    <w:name w:val="footer"/>
    <w:basedOn w:val="Standaard"/>
    <w:link w:val="VoettekstChar"/>
    <w:uiPriority w:val="99"/>
    <w:unhideWhenUsed/>
    <w:rsid w:val="001C1834"/>
    <w:pPr>
      <w:tabs>
        <w:tab w:val="center" w:pos="4536"/>
        <w:tab w:val="right" w:pos="9072"/>
      </w:tabs>
      <w:spacing w:line="240" w:lineRule="auto"/>
    </w:pPr>
    <w:rPr>
      <w:kern w:val="0"/>
      <w:sz w:val="17"/>
      <w14:ligatures w14:val="none"/>
    </w:rPr>
  </w:style>
  <w:style w:type="character" w:customStyle="1" w:styleId="VoettekstChar">
    <w:name w:val="Voettekst Char"/>
    <w:basedOn w:val="Standaardalinea-lettertype"/>
    <w:link w:val="Voettekst"/>
    <w:uiPriority w:val="99"/>
    <w:rsid w:val="001C1834"/>
    <w:rPr>
      <w:sz w:val="17"/>
    </w:rPr>
  </w:style>
  <w:style w:type="character" w:styleId="Tekstvantijdelijkeaanduiding">
    <w:name w:val="Placeholder Text"/>
    <w:basedOn w:val="Standaardalinea-lettertype"/>
    <w:uiPriority w:val="99"/>
    <w:semiHidden/>
    <w:rsid w:val="0093563D"/>
    <w:rPr>
      <w:color w:val="808080"/>
    </w:rPr>
  </w:style>
  <w:style w:type="table" w:styleId="Tabelraster">
    <w:name w:val="Table Grid"/>
    <w:basedOn w:val="Standaardtabel"/>
    <w:uiPriority w:val="39"/>
    <w:rsid w:val="001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titeltjes">
    <w:name w:val="Kleine titeltjes"/>
    <w:basedOn w:val="Standaard"/>
    <w:qFormat/>
    <w:rsid w:val="00F822B1"/>
    <w:rPr>
      <w:b/>
      <w:color w:val="000000" w:themeColor="text1"/>
      <w:sz w:val="15"/>
      <w:szCs w:val="15"/>
    </w:rPr>
  </w:style>
  <w:style w:type="paragraph" w:customStyle="1" w:styleId="Soortdocument">
    <w:name w:val="Soort document"/>
    <w:basedOn w:val="Standaard"/>
    <w:qFormat/>
    <w:rsid w:val="005D3B0C"/>
    <w:pPr>
      <w:spacing w:after="240"/>
    </w:pPr>
    <w:rPr>
      <w:color w:val="00ACB1" w:themeColor="accent3"/>
      <w:sz w:val="56"/>
      <w:szCs w:val="56"/>
    </w:rPr>
  </w:style>
  <w:style w:type="character" w:customStyle="1" w:styleId="Kop1Char">
    <w:name w:val="Kop 1 Char"/>
    <w:basedOn w:val="Standaardalinea-lettertype"/>
    <w:link w:val="Kop1"/>
    <w:uiPriority w:val="9"/>
    <w:rsid w:val="00A51A3D"/>
    <w:rPr>
      <w:rFonts w:eastAsiaTheme="majorEastAsia" w:cstheme="majorBidi"/>
      <w:b/>
      <w:sz w:val="40"/>
      <w:szCs w:val="32"/>
    </w:rPr>
  </w:style>
  <w:style w:type="paragraph" w:customStyle="1" w:styleId="Introtekst">
    <w:name w:val="Introtekst"/>
    <w:basedOn w:val="Standaard"/>
    <w:qFormat/>
    <w:rsid w:val="002A42C5"/>
    <w:rPr>
      <w:b/>
    </w:rPr>
  </w:style>
  <w:style w:type="character" w:customStyle="1" w:styleId="Kop2Char">
    <w:name w:val="Kop 2 Char"/>
    <w:basedOn w:val="Standaardalinea-lettertype"/>
    <w:link w:val="Kop2"/>
    <w:uiPriority w:val="9"/>
    <w:rsid w:val="001952AE"/>
    <w:rPr>
      <w:rFonts w:eastAsiaTheme="majorEastAsia" w:cstheme="majorBidi"/>
      <w:b/>
      <w:sz w:val="32"/>
      <w:szCs w:val="26"/>
    </w:rPr>
  </w:style>
  <w:style w:type="numbering" w:customStyle="1" w:styleId="LijstalineaTappan">
    <w:name w:val="Lijstalinea Tappan"/>
    <w:uiPriority w:val="99"/>
    <w:rsid w:val="00105992"/>
    <w:pPr>
      <w:numPr>
        <w:numId w:val="6"/>
      </w:numPr>
    </w:pPr>
  </w:style>
  <w:style w:type="numbering" w:customStyle="1" w:styleId="GenummerdelijstTappan">
    <w:name w:val="Genummerde lijst Tappan"/>
    <w:uiPriority w:val="99"/>
    <w:rsid w:val="00047A17"/>
    <w:pPr>
      <w:numPr>
        <w:numId w:val="8"/>
      </w:numPr>
    </w:pPr>
  </w:style>
  <w:style w:type="character" w:styleId="Hyperlink">
    <w:name w:val="Hyperlink"/>
    <w:basedOn w:val="Standaardalinea-lettertype"/>
    <w:uiPriority w:val="99"/>
    <w:unhideWhenUsed/>
    <w:rsid w:val="001B7A67"/>
    <w:rPr>
      <w:color w:val="00ACB1" w:themeColor="accent3"/>
      <w:u w:val="single"/>
    </w:rPr>
  </w:style>
  <w:style w:type="paragraph" w:styleId="Lijstnummering">
    <w:name w:val="List Number"/>
    <w:basedOn w:val="Standaard"/>
    <w:uiPriority w:val="99"/>
    <w:unhideWhenUsed/>
    <w:qFormat/>
    <w:rsid w:val="00047A17"/>
    <w:pPr>
      <w:numPr>
        <w:numId w:val="8"/>
      </w:numPr>
      <w:contextualSpacing/>
    </w:pPr>
  </w:style>
  <w:style w:type="character" w:customStyle="1" w:styleId="Onopgelostemelding1">
    <w:name w:val="Onopgeloste melding1"/>
    <w:basedOn w:val="Standaardalinea-lettertype"/>
    <w:uiPriority w:val="99"/>
    <w:semiHidden/>
    <w:unhideWhenUsed/>
    <w:rsid w:val="00A50351"/>
    <w:rPr>
      <w:color w:val="808080"/>
      <w:shd w:val="clear" w:color="auto" w:fill="E6E6E6"/>
    </w:rPr>
  </w:style>
  <w:style w:type="character" w:styleId="GevolgdeHyperlink">
    <w:name w:val="FollowedHyperlink"/>
    <w:basedOn w:val="Standaardalinea-lettertype"/>
    <w:uiPriority w:val="99"/>
    <w:semiHidden/>
    <w:unhideWhenUsed/>
    <w:rsid w:val="00A50351"/>
    <w:rPr>
      <w:color w:val="7F7F7F" w:themeColor="text1" w:themeTint="80"/>
      <w:u w:val="none"/>
    </w:rPr>
  </w:style>
  <w:style w:type="table" w:customStyle="1" w:styleId="TabelTappan">
    <w:name w:val="Tabel Tappan"/>
    <w:basedOn w:val="Standaardtabel"/>
    <w:uiPriority w:val="99"/>
    <w:rsid w:val="00674D74"/>
    <w:pPr>
      <w:spacing w:after="0" w:line="240" w:lineRule="auto"/>
    </w:pPr>
    <w:tblPr>
      <w:tblBorders>
        <w:bottom w:val="single" w:sz="4" w:space="0" w:color="000000" w:themeColor="text2"/>
        <w:insideH w:val="single" w:sz="4" w:space="0" w:color="000000" w:themeColor="text2"/>
      </w:tblBorders>
      <w:tblCellMar>
        <w:top w:w="57" w:type="dxa"/>
        <w:left w:w="0" w:type="dxa"/>
        <w:bottom w:w="57" w:type="dxa"/>
        <w:right w:w="198" w:type="dxa"/>
      </w:tblCellMar>
    </w:tblPr>
    <w:tblStylePr w:type="firstRow">
      <w:rPr>
        <w:b w:val="0"/>
        <w:sz w:val="15"/>
      </w:rPr>
      <w:tblPr/>
      <w:tcPr>
        <w:tcBorders>
          <w:top w:val="nil"/>
          <w:left w:val="nil"/>
          <w:bottom w:val="single" w:sz="24" w:space="0" w:color="auto"/>
          <w:right w:val="nil"/>
          <w:insideH w:val="nil"/>
          <w:insideV w:val="nil"/>
          <w:tl2br w:val="nil"/>
          <w:tr2bl w:val="nil"/>
        </w:tcBorders>
      </w:tcPr>
    </w:tblStylePr>
    <w:tblStylePr w:type="lastRow">
      <w:rPr>
        <w:b/>
        <w:i w:val="0"/>
      </w:rPr>
      <w:tblPr/>
      <w:tcPr>
        <w:tcBorders>
          <w:top w:val="nil"/>
          <w:left w:val="nil"/>
          <w:bottom w:val="single" w:sz="24" w:space="0" w:color="000000" w:themeColor="text2"/>
          <w:right w:val="nil"/>
        </w:tcBorders>
      </w:tcPr>
    </w:tblStylePr>
  </w:style>
  <w:style w:type="character" w:styleId="Zwaar">
    <w:name w:val="Strong"/>
    <w:basedOn w:val="Standaardalinea-lettertype"/>
    <w:uiPriority w:val="22"/>
    <w:qFormat/>
    <w:rsid w:val="00A51A3D"/>
    <w:rPr>
      <w:b/>
      <w:bCs/>
    </w:rPr>
  </w:style>
  <w:style w:type="character" w:customStyle="1" w:styleId="Kop3Char">
    <w:name w:val="Kop 3 Char"/>
    <w:basedOn w:val="Standaardalinea-lettertype"/>
    <w:link w:val="Kop3"/>
    <w:uiPriority w:val="9"/>
    <w:rsid w:val="001952AE"/>
    <w:rPr>
      <w:rFonts w:eastAsiaTheme="majorEastAsia" w:cstheme="majorBidi"/>
      <w:b/>
      <w:sz w:val="24"/>
      <w:szCs w:val="24"/>
    </w:rPr>
  </w:style>
  <w:style w:type="numbering" w:customStyle="1" w:styleId="Koppen">
    <w:name w:val="Koppen"/>
    <w:uiPriority w:val="99"/>
    <w:rsid w:val="001D16CC"/>
    <w:pPr>
      <w:numPr>
        <w:numId w:val="11"/>
      </w:numPr>
    </w:pPr>
  </w:style>
  <w:style w:type="paragraph" w:styleId="Titel">
    <w:name w:val="Title"/>
    <w:basedOn w:val="Standaard"/>
    <w:next w:val="Standaard"/>
    <w:link w:val="TitelChar"/>
    <w:uiPriority w:val="10"/>
    <w:rsid w:val="00072D5E"/>
    <w:pPr>
      <w:spacing w:after="120"/>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072D5E"/>
    <w:rPr>
      <w:rFonts w:eastAsiaTheme="majorEastAsia" w:cstheme="majorBidi"/>
      <w:b/>
      <w:spacing w:val="-10"/>
      <w:kern w:val="28"/>
      <w:sz w:val="56"/>
      <w:szCs w:val="56"/>
    </w:rPr>
  </w:style>
  <w:style w:type="paragraph" w:styleId="Inhopg1">
    <w:name w:val="toc 1"/>
    <w:basedOn w:val="Standaard"/>
    <w:next w:val="Standaard"/>
    <w:autoRedefine/>
    <w:uiPriority w:val="39"/>
    <w:unhideWhenUsed/>
    <w:rsid w:val="00DC4F65"/>
    <w:pPr>
      <w:tabs>
        <w:tab w:val="left" w:pos="0"/>
        <w:tab w:val="right" w:pos="8494"/>
      </w:tabs>
      <w:spacing w:after="80"/>
      <w:ind w:left="-284"/>
    </w:pPr>
    <w:rPr>
      <w:rFonts w:asciiTheme="minorHAnsi" w:hAnsiTheme="minorHAnsi"/>
      <w:b/>
      <w:noProof/>
      <w:sz w:val="22"/>
    </w:rPr>
  </w:style>
  <w:style w:type="paragraph" w:styleId="Inhopg2">
    <w:name w:val="toc 2"/>
    <w:basedOn w:val="Standaard"/>
    <w:next w:val="Standaard"/>
    <w:autoRedefine/>
    <w:uiPriority w:val="39"/>
    <w:unhideWhenUsed/>
    <w:rsid w:val="00973C72"/>
    <w:pPr>
      <w:tabs>
        <w:tab w:val="left" w:pos="284"/>
        <w:tab w:val="right" w:pos="8494"/>
      </w:tabs>
      <w:spacing w:after="80"/>
      <w:ind w:right="284"/>
    </w:pPr>
    <w:rPr>
      <w:sz w:val="22"/>
    </w:rPr>
  </w:style>
  <w:style w:type="paragraph" w:styleId="Kopvaninhoudsopgave">
    <w:name w:val="TOC Heading"/>
    <w:basedOn w:val="Standaard"/>
    <w:next w:val="Standaard"/>
    <w:uiPriority w:val="39"/>
    <w:unhideWhenUsed/>
    <w:qFormat/>
    <w:rsid w:val="0028429F"/>
    <w:pPr>
      <w:numPr>
        <w:numId w:val="16"/>
      </w:numPr>
      <w:spacing w:after="120"/>
    </w:pPr>
    <w:rPr>
      <w:b/>
      <w:sz w:val="40"/>
    </w:rPr>
  </w:style>
  <w:style w:type="paragraph" w:styleId="Inhopg3">
    <w:name w:val="toc 3"/>
    <w:basedOn w:val="Standaard"/>
    <w:next w:val="Standaard"/>
    <w:autoRedefine/>
    <w:uiPriority w:val="39"/>
    <w:unhideWhenUsed/>
    <w:rsid w:val="0028429F"/>
    <w:pPr>
      <w:spacing w:after="100"/>
      <w:ind w:left="567"/>
    </w:pPr>
    <w:rPr>
      <w:sz w:val="22"/>
    </w:rPr>
  </w:style>
  <w:style w:type="paragraph" w:customStyle="1" w:styleId="Zwartetekst">
    <w:name w:val="Zwarte tekst"/>
    <w:basedOn w:val="Standaard"/>
    <w:rsid w:val="00F119D0"/>
    <w:rPr>
      <w:color w:val="000000" w:themeColor="text1"/>
      <w:lang w:val="en-GB"/>
    </w:rPr>
  </w:style>
  <w:style w:type="character" w:customStyle="1" w:styleId="apple-converted-space">
    <w:name w:val="apple-converted-space"/>
    <w:basedOn w:val="Standaardalinea-lettertype"/>
    <w:rsid w:val="00954F74"/>
  </w:style>
  <w:style w:type="character" w:styleId="Onopgelostemelding">
    <w:name w:val="Unresolved Mention"/>
    <w:basedOn w:val="Standaardalinea-lettertype"/>
    <w:uiPriority w:val="99"/>
    <w:rsid w:val="00997441"/>
    <w:rPr>
      <w:color w:val="605E5C"/>
      <w:shd w:val="clear" w:color="auto" w:fill="E1DFDD"/>
    </w:rPr>
  </w:style>
  <w:style w:type="character" w:customStyle="1" w:styleId="cqiun4t2">
    <w:name w:val="cqiun4t2"/>
    <w:basedOn w:val="Standaardalinea-lettertype"/>
    <w:rsid w:val="0042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0830">
      <w:bodyDiv w:val="1"/>
      <w:marLeft w:val="0"/>
      <w:marRight w:val="0"/>
      <w:marTop w:val="0"/>
      <w:marBottom w:val="0"/>
      <w:divBdr>
        <w:top w:val="none" w:sz="0" w:space="0" w:color="auto"/>
        <w:left w:val="none" w:sz="0" w:space="0" w:color="auto"/>
        <w:bottom w:val="none" w:sz="0" w:space="0" w:color="auto"/>
        <w:right w:val="none" w:sz="0" w:space="0" w:color="auto"/>
      </w:divBdr>
    </w:div>
    <w:div w:id="1381855794">
      <w:bodyDiv w:val="1"/>
      <w:marLeft w:val="0"/>
      <w:marRight w:val="0"/>
      <w:marTop w:val="0"/>
      <w:marBottom w:val="0"/>
      <w:divBdr>
        <w:top w:val="none" w:sz="0" w:space="0" w:color="auto"/>
        <w:left w:val="none" w:sz="0" w:space="0" w:color="auto"/>
        <w:bottom w:val="none" w:sz="0" w:space="0" w:color="auto"/>
        <w:right w:val="none" w:sz="0" w:space="0" w:color="auto"/>
      </w:divBdr>
    </w:div>
    <w:div w:id="1803764556">
      <w:bodyDiv w:val="1"/>
      <w:marLeft w:val="0"/>
      <w:marRight w:val="0"/>
      <w:marTop w:val="0"/>
      <w:marBottom w:val="0"/>
      <w:divBdr>
        <w:top w:val="none" w:sz="0" w:space="0" w:color="auto"/>
        <w:left w:val="none" w:sz="0" w:space="0" w:color="auto"/>
        <w:bottom w:val="none" w:sz="0" w:space="0" w:color="auto"/>
        <w:right w:val="none" w:sz="0" w:space="0" w:color="auto"/>
      </w:divBdr>
    </w:div>
    <w:div w:id="197679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mckyjn_S_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ckyjn_S_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youtube.com/watch?v=mckyjn_S_i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ppanNL/" TargetMode="External"/><Relationship Id="rId2" Type="http://schemas.openxmlformats.org/officeDocument/2006/relationships/hyperlink" Target="https://nl.linkedin.com/company/tappan-communicatie" TargetMode="External"/><Relationship Id="rId1" Type="http://schemas.openxmlformats.org/officeDocument/2006/relationships/hyperlink" Target="https://www.instagram.com/tappannl/" TargetMode="External"/><Relationship Id="rId4" Type="http://schemas.openxmlformats.org/officeDocument/2006/relationships/hyperlink" Target="https://twitter.com/tappan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Tappan">
      <a:dk1>
        <a:sysClr val="windowText" lastClr="000000"/>
      </a:dk1>
      <a:lt1>
        <a:sysClr val="window" lastClr="FFFFFF"/>
      </a:lt1>
      <a:dk2>
        <a:srgbClr val="000000"/>
      </a:dk2>
      <a:lt2>
        <a:srgbClr val="FFFFFF"/>
      </a:lt2>
      <a:accent1>
        <a:srgbClr val="EAE5D6"/>
      </a:accent1>
      <a:accent2>
        <a:srgbClr val="E9425C"/>
      </a:accent2>
      <a:accent3>
        <a:srgbClr val="00ACB1"/>
      </a:accent3>
      <a:accent4>
        <a:srgbClr val="FFDA2D"/>
      </a:accent4>
      <a:accent5>
        <a:srgbClr val="7A706B"/>
      </a:accent5>
      <a:accent6>
        <a:srgbClr val="A1A1A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3FC81-FD3D-1847-B9E0-E9F215F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Lenters</dc:creator>
  <cp:keywords/>
  <dc:description/>
  <cp:lastModifiedBy>Simone van Puijenbroek</cp:lastModifiedBy>
  <cp:revision>1</cp:revision>
  <dcterms:created xsi:type="dcterms:W3CDTF">2023-06-06T08:18:00Z</dcterms:created>
  <dcterms:modified xsi:type="dcterms:W3CDTF">2023-06-19T11:03:00Z</dcterms:modified>
</cp:coreProperties>
</file>