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53F5" w14:textId="699C3A7B" w:rsidR="00567359" w:rsidRDefault="00C7612E" w:rsidP="00567359">
      <w:pPr>
        <w:rPr>
          <w:b/>
          <w:bCs/>
        </w:rPr>
      </w:pPr>
      <w:r>
        <w:rPr>
          <w:b/>
          <w:bCs/>
        </w:rPr>
        <w:t>G</w:t>
      </w:r>
      <w:r w:rsidR="004E5BCB">
        <w:rPr>
          <w:b/>
          <w:bCs/>
        </w:rPr>
        <w:t>emeente Utrecht</w:t>
      </w:r>
      <w:r>
        <w:rPr>
          <w:b/>
          <w:bCs/>
        </w:rPr>
        <w:t xml:space="preserve"> - statiegeldsysteem</w:t>
      </w:r>
    </w:p>
    <w:p w14:paraId="2B7BD20A" w14:textId="3E52E362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lang w:eastAsia="nl-NL"/>
          <w14:ligatures w14:val="none"/>
        </w:rPr>
      </w:pPr>
    </w:p>
    <w:p w14:paraId="48358F04" w14:textId="6C0B65C8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lang w:eastAsia="nl-NL"/>
          <w14:ligatures w14:val="none"/>
        </w:rPr>
      </w:pPr>
      <w:r w:rsidRPr="004E5BCB">
        <w:rPr>
          <w:rFonts w:ascii="Apple Color Emoji" w:eastAsia="Times New Roman" w:hAnsi="Apple Color Emoji" w:cs="Calibri"/>
          <w:color w:val="212121"/>
          <w:kern w:val="0"/>
          <w:sz w:val="22"/>
          <w:szCs w:val="22"/>
          <w:lang w:eastAsia="nl-NL"/>
          <w14:ligatures w14:val="none"/>
        </w:rPr>
        <w:t>♻️</w:t>
      </w:r>
      <w:r w:rsidRPr="004E5BCB">
        <w:rPr>
          <w:rFonts w:ascii="Cambria" w:eastAsia="Times New Roman" w:hAnsi="Cambria" w:cs="Cambria"/>
          <w:color w:val="212121"/>
          <w:kern w:val="0"/>
          <w:sz w:val="22"/>
          <w:szCs w:val="22"/>
          <w:lang w:eastAsia="nl-NL"/>
          <w14:ligatures w14:val="none"/>
        </w:rPr>
        <w:t> 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Met de invoering van een circulair bekersysteem, bespaart de gemeente Utrecht zo’n 100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.000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 xml:space="preserve"> wegwerpbekers op jaarbasis. Hiermee lopen ze vooruit op de nieuwe regels die vanaf 1 januari 2024 ingaan.</w:t>
      </w:r>
    </w:p>
    <w:p w14:paraId="49BC6DEF" w14:textId="77777777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lang w:eastAsia="nl-NL"/>
          <w14:ligatures w14:val="none"/>
        </w:rPr>
      </w:pP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 </w:t>
      </w:r>
    </w:p>
    <w:p w14:paraId="5CD24FBA" w14:textId="0C4CA298" w:rsid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</w:pPr>
      <w:r w:rsidRPr="004E5BCB">
        <w:rPr>
          <w:rFonts w:ascii="Apple Color Emoji" w:eastAsia="Times New Roman" w:hAnsi="Apple Color Emoji" w:cs="Calibri"/>
          <w:color w:val="212121"/>
          <w:kern w:val="0"/>
          <w:sz w:val="22"/>
          <w:szCs w:val="22"/>
          <w:lang w:eastAsia="nl-NL"/>
          <w14:ligatures w14:val="none"/>
        </w:rPr>
        <w:t>🥤❌</w:t>
      </w:r>
      <w:r w:rsidRPr="004E5BCB">
        <w:rPr>
          <w:rFonts w:ascii="Cambria" w:eastAsia="Times New Roman" w:hAnsi="Cambria" w:cs="Cambria"/>
          <w:color w:val="212121"/>
          <w:kern w:val="0"/>
          <w:sz w:val="22"/>
          <w:szCs w:val="22"/>
          <w:lang w:eastAsia="nl-NL"/>
          <w14:ligatures w14:val="none"/>
        </w:rPr>
        <w:t> 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 xml:space="preserve">Wegwerpbekers en -bakjes die plastic bevatten mogen vanaf die datum niet meer worden aangeboden voor consumptie op locatie. Dat geldt dus ook voor de bekende wegwerpkoffiebeker op kantoor. </w:t>
      </w:r>
    </w:p>
    <w:p w14:paraId="55E8F6F4" w14:textId="77777777" w:rsid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</w:pPr>
    </w:p>
    <w:p w14:paraId="506F44A9" w14:textId="1141E019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</w:pPr>
      <w:r>
        <w:rPr>
          <w:rStyle w:val="cqiun4t2"/>
          <w:rFonts w:ascii="Apple Color Emoji" w:hAnsi="Apple Color Emoji" w:cs="Apple Color Emoji"/>
        </w:rPr>
        <w:t>☕</w:t>
      </w:r>
      <w:r w:rsidR="00C7612E">
        <w:rPr>
          <w:rStyle w:val="cqiun4t2"/>
          <w:rFonts w:ascii="Apple Color Emoji" w:hAnsi="Apple Color Emoji" w:cs="Apple Color Emoji"/>
        </w:rPr>
        <w:t xml:space="preserve"> 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Wanneer gasten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 xml:space="preserve"> bij de koffiebar van de gemeente Utrecht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 xml:space="preserve"> een warme drank bestellen, betalen zij 1 euro statiegeld voor de beker. Wanneer de beker na geb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r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uik wordt ingeleverd, ontvangen zij dit bedrag of een statiegeldmunt terug. Benieuw hoe dat in de praktijk gaat? Bekijk </w:t>
      </w:r>
      <w:hyperlink r:id="rId9" w:history="1">
        <w:r w:rsidRPr="004E5BCB">
          <w:rPr>
            <w:rFonts w:ascii="Calibri" w:eastAsia="Times New Roman" w:hAnsi="Calibri" w:cs="Calibri"/>
            <w:color w:val="212121"/>
            <w:kern w:val="0"/>
            <w:sz w:val="22"/>
            <w:szCs w:val="22"/>
            <w:lang w:eastAsia="nl-NL"/>
            <w14:ligatures w14:val="none"/>
          </w:rPr>
          <w:t>de video</w:t>
        </w:r>
      </w:hyperlink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. </w:t>
      </w:r>
    </w:p>
    <w:p w14:paraId="0B496D9D" w14:textId="77777777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lang w:eastAsia="nl-NL"/>
          <w14:ligatures w14:val="none"/>
        </w:rPr>
      </w:pP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 </w:t>
      </w:r>
    </w:p>
    <w:p w14:paraId="1AFEC7C0" w14:textId="456799CA" w:rsidR="004E5BCB" w:rsidRPr="004E5BCB" w:rsidRDefault="004E5BCB" w:rsidP="004E5BCB">
      <w:pPr>
        <w:spacing w:line="240" w:lineRule="auto"/>
        <w:rPr>
          <w:rFonts w:ascii="Calibri" w:eastAsia="Times New Roman" w:hAnsi="Calibri" w:cs="Calibri"/>
          <w:color w:val="212121"/>
          <w:kern w:val="0"/>
          <w:lang w:eastAsia="nl-NL"/>
          <w14:ligatures w14:val="none"/>
        </w:rPr>
      </w:pP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Wil je meer weten</w:t>
      </w:r>
      <w:r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 xml:space="preserve"> over de regelgeving</w:t>
      </w:r>
      <w:r w:rsidRPr="004E5BCB">
        <w:rPr>
          <w:rFonts w:ascii="Calibri" w:eastAsia="Times New Roman" w:hAnsi="Calibri" w:cs="Calibri"/>
          <w:color w:val="212121"/>
          <w:kern w:val="0"/>
          <w:sz w:val="22"/>
          <w:szCs w:val="22"/>
          <w:lang w:eastAsia="nl-NL"/>
          <w14:ligatures w14:val="none"/>
        </w:rPr>
        <w:t>? Kijk dan op: minderwegwerpplastic.nl</w:t>
      </w:r>
    </w:p>
    <w:p w14:paraId="0981F2D2" w14:textId="77777777" w:rsidR="00D074F0" w:rsidRDefault="00D074F0" w:rsidP="00567359">
      <w:pPr>
        <w:rPr>
          <w:b/>
          <w:bCs/>
        </w:rPr>
      </w:pPr>
    </w:p>
    <w:p w14:paraId="56BA9B9C" w14:textId="77777777" w:rsidR="00567359" w:rsidRPr="006259FC" w:rsidRDefault="00567359" w:rsidP="00567359">
      <w:r w:rsidRPr="006259FC">
        <w:t>//</w:t>
      </w:r>
    </w:p>
    <w:p w14:paraId="70EB3F12" w14:textId="3C7161CA" w:rsidR="00725789" w:rsidRDefault="00725789" w:rsidP="00567359">
      <w:pPr>
        <w:spacing w:after="160" w:line="259" w:lineRule="auto"/>
      </w:pPr>
    </w:p>
    <w:p w14:paraId="7217FA44" w14:textId="3361EB40" w:rsidR="00725789" w:rsidRDefault="004E5BCB" w:rsidP="00567359">
      <w:pPr>
        <w:spacing w:after="160" w:line="259" w:lineRule="auto"/>
      </w:pPr>
      <w:r>
        <w:t>Link naar video voor bij deze post:</w:t>
      </w:r>
    </w:p>
    <w:p w14:paraId="2F3FF7A7" w14:textId="273EEBE3" w:rsidR="004E5BCB" w:rsidRDefault="00000000" w:rsidP="004E5BCB">
      <w:pPr>
        <w:spacing w:after="160" w:line="259" w:lineRule="auto"/>
      </w:pPr>
      <w:hyperlink r:id="rId10" w:history="1">
        <w:r w:rsidR="004E5BCB" w:rsidRPr="007C2BAE">
          <w:rPr>
            <w:rStyle w:val="Hyperlink"/>
          </w:rPr>
          <w:t>https://minderwegwerpplastic.nl/videos/gemeente-utrecht</w:t>
        </w:r>
      </w:hyperlink>
      <w:r w:rsidR="004E5BCB">
        <w:t xml:space="preserve"> </w:t>
      </w:r>
    </w:p>
    <w:p w14:paraId="1B91989F" w14:textId="1299BEF8" w:rsidR="004E5BCB" w:rsidRDefault="004E5BCB" w:rsidP="004E5BCB">
      <w:pPr>
        <w:spacing w:after="160" w:line="259" w:lineRule="auto"/>
      </w:pPr>
      <w:r>
        <w:t>En (eventueel) foto</w:t>
      </w:r>
      <w:r w:rsidRPr="006259FC">
        <w:t xml:space="preserve"> voor bij deze post:</w:t>
      </w:r>
    </w:p>
    <w:p w14:paraId="2FA5DF35" w14:textId="44AE209D" w:rsidR="004E5BCB" w:rsidRDefault="00C03BA3" w:rsidP="004E5BCB">
      <w:pPr>
        <w:spacing w:after="160" w:line="259" w:lineRule="auto"/>
      </w:pPr>
      <w:r w:rsidRPr="00C03BA3">
        <w:drawing>
          <wp:inline distT="0" distB="0" distL="0" distR="0" wp14:anchorId="6725FCE7" wp14:editId="4D688F04">
            <wp:extent cx="5400040" cy="3037840"/>
            <wp:effectExtent l="0" t="0" r="0" b="0"/>
            <wp:docPr id="12838371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371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B66C" w14:textId="77777777" w:rsidR="004E5BCB" w:rsidRDefault="004E5BCB" w:rsidP="004E5BCB">
      <w:pPr>
        <w:spacing w:after="160" w:line="259" w:lineRule="auto"/>
      </w:pPr>
    </w:p>
    <w:p w14:paraId="0538F8D5" w14:textId="3B98CADA" w:rsidR="004E5BCB" w:rsidRDefault="004E5BCB" w:rsidP="00567359">
      <w:pPr>
        <w:spacing w:after="160" w:line="259" w:lineRule="auto"/>
      </w:pPr>
    </w:p>
    <w:p w14:paraId="04DD9BCB" w14:textId="77777777" w:rsidR="00725789" w:rsidRDefault="00725789" w:rsidP="00567359">
      <w:pPr>
        <w:spacing w:after="160" w:line="259" w:lineRule="auto"/>
      </w:pPr>
    </w:p>
    <w:p w14:paraId="61A3DE77" w14:textId="01920621" w:rsidR="00065620" w:rsidRPr="0094167F" w:rsidRDefault="00065620" w:rsidP="00700171"/>
    <w:sectPr w:rsidR="00065620" w:rsidRPr="0094167F" w:rsidSect="00700171">
      <w:headerReference w:type="default" r:id="rId12"/>
      <w:footerReference w:type="first" r:id="rId13"/>
      <w:pgSz w:w="11906" w:h="16838" w:code="9"/>
      <w:pgMar w:top="2495" w:right="1701" w:bottom="1134" w:left="1701" w:header="7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05F5D" w14:textId="77777777" w:rsidR="009E41C8" w:rsidRDefault="009E41C8" w:rsidP="0093563D">
      <w:pPr>
        <w:spacing w:line="240" w:lineRule="auto"/>
      </w:pPr>
      <w:r>
        <w:separator/>
      </w:r>
    </w:p>
  </w:endnote>
  <w:endnote w:type="continuationSeparator" w:id="0">
    <w:p w14:paraId="3815D5B1" w14:textId="77777777" w:rsidR="009E41C8" w:rsidRDefault="009E41C8" w:rsidP="009356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97CE2" w14:textId="77777777" w:rsidR="005541DF" w:rsidRDefault="00D84B4C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A65CB4D" wp14:editId="2E35376B">
              <wp:simplePos x="0" y="0"/>
              <wp:positionH relativeFrom="page">
                <wp:posOffset>7151370</wp:posOffset>
              </wp:positionH>
              <wp:positionV relativeFrom="page">
                <wp:posOffset>10152380</wp:posOffset>
              </wp:positionV>
              <wp:extent cx="133985" cy="142875"/>
              <wp:effectExtent l="0" t="0" r="0" b="0"/>
              <wp:wrapNone/>
              <wp:docPr id="7" name="Rechthoek 7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9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5663C6E9" id="Rechthoek 7" o:spid="_x0000_s1026" href="https://www.instagram.com/tappannl/" style="position:absolute;margin-left:563.1pt;margin-top:799.4pt;width:10.55pt;height:11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" o:button="t" filled="f" stroked="f" strokeweight="1pt">
              <v:fill o:detectmouseclick="t"/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9BD3D2" wp14:editId="5719F1DC">
              <wp:simplePos x="0" y="0"/>
              <wp:positionH relativeFrom="page">
                <wp:posOffset>6556375</wp:posOffset>
              </wp:positionH>
              <wp:positionV relativeFrom="page">
                <wp:posOffset>10152380</wp:posOffset>
              </wp:positionV>
              <wp:extent cx="133985" cy="142875"/>
              <wp:effectExtent l="0" t="0" r="0" b="0"/>
              <wp:wrapNone/>
              <wp:docPr id="1" name="Rechthoek 1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9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64CB7D6" id="Rechthoek 1" o:spid="_x0000_s1026" href="https://nl.linkedin.com/company/tappan-communicatie" style="position:absolute;margin-left:516.25pt;margin-top:799.4pt;width:10.55pt;height:11.2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" o:button="t" filled="f" stroked="f" strokeweight="1pt">
              <v:fill o:detectmouseclick="t"/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9606535" wp14:editId="22176564">
              <wp:simplePos x="0" y="0"/>
              <wp:positionH relativeFrom="page">
                <wp:posOffset>6753225</wp:posOffset>
              </wp:positionH>
              <wp:positionV relativeFrom="page">
                <wp:posOffset>10152380</wp:posOffset>
              </wp:positionV>
              <wp:extent cx="133985" cy="142875"/>
              <wp:effectExtent l="0" t="0" r="0" b="0"/>
              <wp:wrapNone/>
              <wp:docPr id="2" name="Rechthoek 2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9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59A9993B" id="Rechthoek 2" o:spid="_x0000_s1026" href="https://www.facebook.com/TappanNL/" style="position:absolute;margin-left:531.75pt;margin-top:799.4pt;width:10.55pt;height:11.2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" o:button="t" filled="f" stroked="f" strokeweight="1pt">
              <v:fill o:detectmouseclick="t"/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997D93" wp14:editId="79735ED8">
              <wp:simplePos x="0" y="0"/>
              <wp:positionH relativeFrom="page">
                <wp:posOffset>6950075</wp:posOffset>
              </wp:positionH>
              <wp:positionV relativeFrom="page">
                <wp:posOffset>10152380</wp:posOffset>
              </wp:positionV>
              <wp:extent cx="133985" cy="142875"/>
              <wp:effectExtent l="0" t="0" r="0" b="0"/>
              <wp:wrapNone/>
              <wp:docPr id="4" name="Rechthoek 4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98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58F5C96C" id="Rechthoek 4" o:spid="_x0000_s1026" href="https://twitter.com/tappannl" style="position:absolute;margin-left:547.25pt;margin-top:799.4pt;width:10.55pt;height:11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" o:button="t" filled="f" stroked="f" strokeweight="1pt">
              <v:fill o:detectmouseclic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713EB" w14:textId="77777777" w:rsidR="009E41C8" w:rsidRDefault="009E41C8" w:rsidP="0093563D">
      <w:pPr>
        <w:spacing w:line="240" w:lineRule="auto"/>
      </w:pPr>
      <w:r>
        <w:separator/>
      </w:r>
    </w:p>
  </w:footnote>
  <w:footnote w:type="continuationSeparator" w:id="0">
    <w:p w14:paraId="26282EDF" w14:textId="77777777" w:rsidR="009E41C8" w:rsidRDefault="009E41C8" w:rsidP="009356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D341" w14:textId="4E68F56D" w:rsidR="002147FC" w:rsidRDefault="002147FC">
    <w:pPr>
      <w:pStyle w:val="Koptekst"/>
    </w:pPr>
    <w:r>
      <w:t xml:space="preserve">Deel deze </w:t>
    </w:r>
    <w:proofErr w:type="spellStart"/>
    <w:r>
      <w:t>social</w:t>
    </w:r>
    <w:proofErr w:type="spellEnd"/>
    <w:r>
      <w:t xml:space="preserve"> media berichten via uw kanalen!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0" type="#_x0000_t75" style="width:50pt;height:12pt" o:bullet="t">
        <v:imagedata r:id="rId1" o:title="Bullet Kop 1 en 2"/>
      </v:shape>
    </w:pict>
  </w:numPicBullet>
  <w:numPicBullet w:numPicBulletId="1">
    <w:pict>
      <v:shape id="_x0000_i1361" type="#_x0000_t75" style="width:32pt;height:10pt" o:bullet="t">
        <v:imagedata r:id="rId2" o:title="Bullet kop 1"/>
      </v:shape>
    </w:pict>
  </w:numPicBullet>
  <w:abstractNum w:abstractNumId="0" w15:restartNumberingAfterBreak="0">
    <w:nsid w:val="FFFFFF88"/>
    <w:multiLevelType w:val="singleLevel"/>
    <w:tmpl w:val="FB26A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95410"/>
    <w:multiLevelType w:val="multilevel"/>
    <w:tmpl w:val="BFBC4A18"/>
    <w:numStyleLink w:val="Koppen"/>
  </w:abstractNum>
  <w:abstractNum w:abstractNumId="2" w15:restartNumberingAfterBreak="0">
    <w:nsid w:val="12DE7049"/>
    <w:multiLevelType w:val="multilevel"/>
    <w:tmpl w:val="BFBC4A18"/>
    <w:styleLink w:val="Koppen"/>
    <w:lvl w:ilvl="0">
      <w:start w:val="1"/>
      <w:numFmt w:val="bullet"/>
      <w:pStyle w:val="Kop1"/>
      <w:lvlText w:val=""/>
      <w:lvlPicBulletId w:val="1"/>
      <w:lvlJc w:val="left"/>
      <w:pPr>
        <w:ind w:left="0" w:hanging="1701"/>
      </w:pPr>
      <w:rPr>
        <w:rFonts w:ascii="Symbol" w:hAnsi="Symbol" w:hint="default"/>
        <w:color w:val="FFFFFF" w:themeColor="background1"/>
        <w:sz w:val="28"/>
        <w14:textFill>
          <w14:noFill/>
        </w14:textFill>
      </w:rPr>
    </w:lvl>
    <w:lvl w:ilvl="1">
      <w:start w:val="1"/>
      <w:numFmt w:val="bullet"/>
      <w:pStyle w:val="Kop2"/>
      <w:lvlText w:val=""/>
      <w:lvlPicBulletId w:val="1"/>
      <w:lvlJc w:val="left"/>
      <w:pPr>
        <w:ind w:left="0" w:hanging="1701"/>
      </w:pPr>
      <w:rPr>
        <w:rFonts w:ascii="Symbol" w:hAnsi="Symbol" w:hint="default"/>
        <w:color w:val="FFFFFF" w:themeColor="background1"/>
        <w:sz w:val="28"/>
        <w14:textFill>
          <w14:noFill/>
        </w14:textFill>
      </w:rPr>
    </w:lvl>
    <w:lvl w:ilvl="2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0" w:firstLine="0"/>
      </w:pPr>
      <w:rPr>
        <w:rFonts w:ascii="Calibri" w:hAnsi="Calibri" w:hint="default"/>
      </w:rPr>
    </w:lvl>
  </w:abstractNum>
  <w:abstractNum w:abstractNumId="3" w15:restartNumberingAfterBreak="0">
    <w:nsid w:val="13AF4D26"/>
    <w:multiLevelType w:val="hybridMultilevel"/>
    <w:tmpl w:val="F9084E4A"/>
    <w:lvl w:ilvl="0" w:tplc="E6B425EC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1CF773F8"/>
    <w:multiLevelType w:val="multilevel"/>
    <w:tmpl w:val="ADFC1F9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5" w15:restartNumberingAfterBreak="0">
    <w:nsid w:val="20F337AA"/>
    <w:multiLevelType w:val="hybridMultilevel"/>
    <w:tmpl w:val="A9AE2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A0950"/>
    <w:multiLevelType w:val="multilevel"/>
    <w:tmpl w:val="BFBC4A18"/>
    <w:numStyleLink w:val="Koppen"/>
  </w:abstractNum>
  <w:abstractNum w:abstractNumId="7" w15:restartNumberingAfterBreak="0">
    <w:nsid w:val="250733AF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8" w15:restartNumberingAfterBreak="0">
    <w:nsid w:val="26722679"/>
    <w:multiLevelType w:val="multilevel"/>
    <w:tmpl w:val="BFBC4A18"/>
    <w:numStyleLink w:val="Koppen"/>
  </w:abstractNum>
  <w:abstractNum w:abstractNumId="9" w15:restartNumberingAfterBreak="0">
    <w:nsid w:val="2AD564BF"/>
    <w:multiLevelType w:val="multilevel"/>
    <w:tmpl w:val="BFBC4A18"/>
    <w:numStyleLink w:val="Koppen"/>
  </w:abstractNum>
  <w:abstractNum w:abstractNumId="10" w15:restartNumberingAfterBreak="0">
    <w:nsid w:val="393C65AF"/>
    <w:multiLevelType w:val="hybridMultilevel"/>
    <w:tmpl w:val="56D21D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45E78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2" w15:restartNumberingAfterBreak="0">
    <w:nsid w:val="47386071"/>
    <w:multiLevelType w:val="multilevel"/>
    <w:tmpl w:val="BFBC4A18"/>
    <w:numStyleLink w:val="Koppen"/>
  </w:abstractNum>
  <w:abstractNum w:abstractNumId="13" w15:restartNumberingAfterBreak="0">
    <w:nsid w:val="4FB46D0C"/>
    <w:multiLevelType w:val="multilevel"/>
    <w:tmpl w:val="CB88DA80"/>
    <w:styleLink w:val="GenummerdelijstTappan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519458C7"/>
    <w:multiLevelType w:val="multilevel"/>
    <w:tmpl w:val="DC6EFEBA"/>
    <w:styleLink w:val="LijstalineaTappan"/>
    <w:lvl w:ilvl="0">
      <w:start w:val="1"/>
      <w:numFmt w:val="bullet"/>
      <w:pStyle w:val="Lijstalinea"/>
      <w:lvlText w:val="‒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‒"/>
      <w:lvlJc w:val="left"/>
      <w:pPr>
        <w:ind w:left="568" w:hanging="284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852" w:hanging="284"/>
      </w:pPr>
      <w:rPr>
        <w:rFonts w:ascii="Calibri" w:hAnsi="Calibri" w:hint="default"/>
      </w:rPr>
    </w:lvl>
    <w:lvl w:ilvl="3">
      <w:start w:val="1"/>
      <w:numFmt w:val="bullet"/>
      <w:lvlText w:val="‒"/>
      <w:lvlJc w:val="left"/>
      <w:pPr>
        <w:ind w:left="1136" w:hanging="284"/>
      </w:pPr>
      <w:rPr>
        <w:rFonts w:ascii="Calibri" w:hAnsi="Calibri" w:hint="default"/>
      </w:rPr>
    </w:lvl>
    <w:lvl w:ilvl="4">
      <w:start w:val="1"/>
      <w:numFmt w:val="bullet"/>
      <w:lvlText w:val="‒"/>
      <w:lvlJc w:val="left"/>
      <w:pPr>
        <w:ind w:left="1420" w:hanging="284"/>
      </w:pPr>
      <w:rPr>
        <w:rFonts w:ascii="Calibri" w:hAnsi="Calibri" w:hint="default"/>
      </w:rPr>
    </w:lvl>
    <w:lvl w:ilvl="5">
      <w:start w:val="1"/>
      <w:numFmt w:val="bullet"/>
      <w:lvlText w:val="‒"/>
      <w:lvlJc w:val="left"/>
      <w:pPr>
        <w:ind w:left="1704" w:hanging="284"/>
      </w:pPr>
      <w:rPr>
        <w:rFonts w:ascii="Calibri" w:hAnsi="Calibri" w:hint="default"/>
      </w:rPr>
    </w:lvl>
    <w:lvl w:ilvl="6">
      <w:start w:val="1"/>
      <w:numFmt w:val="bullet"/>
      <w:lvlText w:val="‒"/>
      <w:lvlJc w:val="left"/>
      <w:pPr>
        <w:ind w:left="1988" w:hanging="284"/>
      </w:pPr>
      <w:rPr>
        <w:rFonts w:ascii="Calibri" w:hAnsi="Calibri" w:hint="default"/>
      </w:rPr>
    </w:lvl>
    <w:lvl w:ilvl="7">
      <w:start w:val="1"/>
      <w:numFmt w:val="bullet"/>
      <w:lvlText w:val="‒"/>
      <w:lvlJc w:val="left"/>
      <w:pPr>
        <w:ind w:left="2272" w:hanging="284"/>
      </w:pPr>
      <w:rPr>
        <w:rFonts w:ascii="Calibri" w:hAnsi="Calibri" w:hint="default"/>
      </w:rPr>
    </w:lvl>
    <w:lvl w:ilvl="8">
      <w:start w:val="1"/>
      <w:numFmt w:val="bullet"/>
      <w:lvlText w:val="‒"/>
      <w:lvlJc w:val="left"/>
      <w:pPr>
        <w:ind w:left="2556" w:hanging="284"/>
      </w:pPr>
      <w:rPr>
        <w:rFonts w:ascii="Calibri" w:hAnsi="Calibri" w:hint="default"/>
      </w:rPr>
    </w:lvl>
  </w:abstractNum>
  <w:abstractNum w:abstractNumId="15" w15:restartNumberingAfterBreak="0">
    <w:nsid w:val="5E5E04D4"/>
    <w:multiLevelType w:val="multilevel"/>
    <w:tmpl w:val="DC6EFEBA"/>
    <w:numStyleLink w:val="LijstalineaTappan"/>
  </w:abstractNum>
  <w:abstractNum w:abstractNumId="16" w15:restartNumberingAfterBreak="0">
    <w:nsid w:val="688E51A0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7" w15:restartNumberingAfterBreak="0">
    <w:nsid w:val="780D4F39"/>
    <w:multiLevelType w:val="multilevel"/>
    <w:tmpl w:val="ADFC1F9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num w:numId="1" w16cid:durableId="1538855769">
    <w:abstractNumId w:val="4"/>
  </w:num>
  <w:num w:numId="2" w16cid:durableId="525946112">
    <w:abstractNumId w:val="17"/>
  </w:num>
  <w:num w:numId="3" w16cid:durableId="498008977">
    <w:abstractNumId w:val="7"/>
  </w:num>
  <w:num w:numId="4" w16cid:durableId="1193420861">
    <w:abstractNumId w:val="16"/>
  </w:num>
  <w:num w:numId="5" w16cid:durableId="1384789121">
    <w:abstractNumId w:val="11"/>
  </w:num>
  <w:num w:numId="6" w16cid:durableId="865681813">
    <w:abstractNumId w:val="14"/>
  </w:num>
  <w:num w:numId="7" w16cid:durableId="658770462">
    <w:abstractNumId w:val="15"/>
  </w:num>
  <w:num w:numId="8" w16cid:durableId="1458719561">
    <w:abstractNumId w:val="13"/>
  </w:num>
  <w:num w:numId="9" w16cid:durableId="109470201">
    <w:abstractNumId w:val="0"/>
  </w:num>
  <w:num w:numId="10" w16cid:durableId="520163903">
    <w:abstractNumId w:val="5"/>
  </w:num>
  <w:num w:numId="11" w16cid:durableId="1511290995">
    <w:abstractNumId w:val="2"/>
  </w:num>
  <w:num w:numId="12" w16cid:durableId="4495127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292680">
    <w:abstractNumId w:val="8"/>
  </w:num>
  <w:num w:numId="14" w16cid:durableId="1260142483">
    <w:abstractNumId w:val="1"/>
  </w:num>
  <w:num w:numId="15" w16cid:durableId="2093887925">
    <w:abstractNumId w:val="12"/>
  </w:num>
  <w:num w:numId="16" w16cid:durableId="1268467142">
    <w:abstractNumId w:val="6"/>
  </w:num>
  <w:num w:numId="17" w16cid:durableId="1718427736">
    <w:abstractNumId w:val="3"/>
  </w:num>
  <w:num w:numId="18" w16cid:durableId="573008007">
    <w:abstractNumId w:val="9"/>
  </w:num>
  <w:num w:numId="19" w16cid:durableId="4205658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A9C"/>
    <w:rsid w:val="0002073F"/>
    <w:rsid w:val="00023DA6"/>
    <w:rsid w:val="00047A17"/>
    <w:rsid w:val="00065620"/>
    <w:rsid w:val="00072D5E"/>
    <w:rsid w:val="000941A0"/>
    <w:rsid w:val="000A7E44"/>
    <w:rsid w:val="000E4062"/>
    <w:rsid w:val="000E5D53"/>
    <w:rsid w:val="00105992"/>
    <w:rsid w:val="0012408A"/>
    <w:rsid w:val="00143494"/>
    <w:rsid w:val="001562A8"/>
    <w:rsid w:val="00157BD2"/>
    <w:rsid w:val="00165279"/>
    <w:rsid w:val="00170019"/>
    <w:rsid w:val="00172B18"/>
    <w:rsid w:val="0018791F"/>
    <w:rsid w:val="001952AE"/>
    <w:rsid w:val="001969ED"/>
    <w:rsid w:val="001A2DB2"/>
    <w:rsid w:val="001B7A67"/>
    <w:rsid w:val="001C0DE2"/>
    <w:rsid w:val="001C1834"/>
    <w:rsid w:val="001D16CC"/>
    <w:rsid w:val="001D1949"/>
    <w:rsid w:val="001E4743"/>
    <w:rsid w:val="001E5F9E"/>
    <w:rsid w:val="001F56C3"/>
    <w:rsid w:val="001F5F84"/>
    <w:rsid w:val="00205049"/>
    <w:rsid w:val="00207988"/>
    <w:rsid w:val="00207BAF"/>
    <w:rsid w:val="002147FC"/>
    <w:rsid w:val="002150E6"/>
    <w:rsid w:val="002254E4"/>
    <w:rsid w:val="00255E47"/>
    <w:rsid w:val="0026284F"/>
    <w:rsid w:val="0028429F"/>
    <w:rsid w:val="002A42C5"/>
    <w:rsid w:val="002C17FE"/>
    <w:rsid w:val="002D5B2A"/>
    <w:rsid w:val="002E12BD"/>
    <w:rsid w:val="002E3FC8"/>
    <w:rsid w:val="002E7954"/>
    <w:rsid w:val="002F07D4"/>
    <w:rsid w:val="002F1118"/>
    <w:rsid w:val="002F5BA5"/>
    <w:rsid w:val="00347B11"/>
    <w:rsid w:val="003640FB"/>
    <w:rsid w:val="00365EB4"/>
    <w:rsid w:val="0039681C"/>
    <w:rsid w:val="003A7812"/>
    <w:rsid w:val="003B39C1"/>
    <w:rsid w:val="003D49AD"/>
    <w:rsid w:val="003E3C63"/>
    <w:rsid w:val="003E5CC1"/>
    <w:rsid w:val="003F385A"/>
    <w:rsid w:val="00424DF3"/>
    <w:rsid w:val="00436367"/>
    <w:rsid w:val="00472425"/>
    <w:rsid w:val="004845A7"/>
    <w:rsid w:val="004C318E"/>
    <w:rsid w:val="004E5BCB"/>
    <w:rsid w:val="004F16F0"/>
    <w:rsid w:val="004F6451"/>
    <w:rsid w:val="0050570C"/>
    <w:rsid w:val="005209C7"/>
    <w:rsid w:val="00531F9B"/>
    <w:rsid w:val="005515BD"/>
    <w:rsid w:val="005541DF"/>
    <w:rsid w:val="00556A9C"/>
    <w:rsid w:val="00567359"/>
    <w:rsid w:val="00574374"/>
    <w:rsid w:val="00577BE5"/>
    <w:rsid w:val="00581C8F"/>
    <w:rsid w:val="005A746C"/>
    <w:rsid w:val="005C0365"/>
    <w:rsid w:val="005C526E"/>
    <w:rsid w:val="005C5876"/>
    <w:rsid w:val="005D31C8"/>
    <w:rsid w:val="005D3B0C"/>
    <w:rsid w:val="005D53DE"/>
    <w:rsid w:val="005E3ABA"/>
    <w:rsid w:val="006021C2"/>
    <w:rsid w:val="00611814"/>
    <w:rsid w:val="00612C97"/>
    <w:rsid w:val="006259FC"/>
    <w:rsid w:val="006370E9"/>
    <w:rsid w:val="00674D74"/>
    <w:rsid w:val="00695D49"/>
    <w:rsid w:val="006A1012"/>
    <w:rsid w:val="006F295D"/>
    <w:rsid w:val="006F3464"/>
    <w:rsid w:val="00700171"/>
    <w:rsid w:val="007055EA"/>
    <w:rsid w:val="00720099"/>
    <w:rsid w:val="00720824"/>
    <w:rsid w:val="00720F90"/>
    <w:rsid w:val="00725789"/>
    <w:rsid w:val="00760F87"/>
    <w:rsid w:val="007753B2"/>
    <w:rsid w:val="00775B28"/>
    <w:rsid w:val="007A4796"/>
    <w:rsid w:val="007A5751"/>
    <w:rsid w:val="007B4B23"/>
    <w:rsid w:val="007D7DC2"/>
    <w:rsid w:val="007F2241"/>
    <w:rsid w:val="008173C9"/>
    <w:rsid w:val="00865EE5"/>
    <w:rsid w:val="00873174"/>
    <w:rsid w:val="008862E9"/>
    <w:rsid w:val="008906F3"/>
    <w:rsid w:val="008948EE"/>
    <w:rsid w:val="0089636B"/>
    <w:rsid w:val="008C307F"/>
    <w:rsid w:val="008C45EA"/>
    <w:rsid w:val="008C5737"/>
    <w:rsid w:val="008D2CA9"/>
    <w:rsid w:val="00927660"/>
    <w:rsid w:val="0093563D"/>
    <w:rsid w:val="0094167F"/>
    <w:rsid w:val="0095044C"/>
    <w:rsid w:val="00957DFE"/>
    <w:rsid w:val="009711DB"/>
    <w:rsid w:val="00973C72"/>
    <w:rsid w:val="009807D1"/>
    <w:rsid w:val="009901AA"/>
    <w:rsid w:val="00993878"/>
    <w:rsid w:val="009A5817"/>
    <w:rsid w:val="009E41C8"/>
    <w:rsid w:val="009F6A2E"/>
    <w:rsid w:val="009F7B38"/>
    <w:rsid w:val="00A06B61"/>
    <w:rsid w:val="00A10401"/>
    <w:rsid w:val="00A36875"/>
    <w:rsid w:val="00A50351"/>
    <w:rsid w:val="00A50452"/>
    <w:rsid w:val="00A51A3D"/>
    <w:rsid w:val="00A55A42"/>
    <w:rsid w:val="00A87D03"/>
    <w:rsid w:val="00AB1F5F"/>
    <w:rsid w:val="00AC6D10"/>
    <w:rsid w:val="00AD410B"/>
    <w:rsid w:val="00AF49BA"/>
    <w:rsid w:val="00B52457"/>
    <w:rsid w:val="00B60CA8"/>
    <w:rsid w:val="00B8313D"/>
    <w:rsid w:val="00B834A2"/>
    <w:rsid w:val="00B90B5B"/>
    <w:rsid w:val="00BA0417"/>
    <w:rsid w:val="00C00747"/>
    <w:rsid w:val="00C03BA3"/>
    <w:rsid w:val="00C138D5"/>
    <w:rsid w:val="00C40131"/>
    <w:rsid w:val="00C41AF3"/>
    <w:rsid w:val="00C5360B"/>
    <w:rsid w:val="00C660CB"/>
    <w:rsid w:val="00C75638"/>
    <w:rsid w:val="00C7612E"/>
    <w:rsid w:val="00C9427D"/>
    <w:rsid w:val="00CA1D63"/>
    <w:rsid w:val="00CC3009"/>
    <w:rsid w:val="00CF042B"/>
    <w:rsid w:val="00D074F0"/>
    <w:rsid w:val="00D10361"/>
    <w:rsid w:val="00D47E25"/>
    <w:rsid w:val="00D66934"/>
    <w:rsid w:val="00D84B4C"/>
    <w:rsid w:val="00D8584E"/>
    <w:rsid w:val="00DC02BF"/>
    <w:rsid w:val="00DC4F65"/>
    <w:rsid w:val="00DC6A8E"/>
    <w:rsid w:val="00DE3F9B"/>
    <w:rsid w:val="00DF4C1C"/>
    <w:rsid w:val="00E277F2"/>
    <w:rsid w:val="00E415F4"/>
    <w:rsid w:val="00E527D1"/>
    <w:rsid w:val="00E5635D"/>
    <w:rsid w:val="00E57376"/>
    <w:rsid w:val="00E8759E"/>
    <w:rsid w:val="00E879CC"/>
    <w:rsid w:val="00EA69D0"/>
    <w:rsid w:val="00EC196F"/>
    <w:rsid w:val="00ED13F6"/>
    <w:rsid w:val="00EF7498"/>
    <w:rsid w:val="00F010F2"/>
    <w:rsid w:val="00F119D0"/>
    <w:rsid w:val="00F822B1"/>
    <w:rsid w:val="00FD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51D4D"/>
  <w15:chartTrackingRefBased/>
  <w15:docId w15:val="{68DB64AE-9FF3-574F-B24E-FC66B7FB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kern w:val="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CA1D63"/>
    <w:pPr>
      <w:spacing w:after="0" w:line="274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D16CC"/>
    <w:pPr>
      <w:keepNext/>
      <w:keepLines/>
      <w:numPr>
        <w:numId w:val="18"/>
      </w:numPr>
      <w:spacing w:after="40"/>
      <w:outlineLvl w:val="0"/>
    </w:pPr>
    <w:rPr>
      <w:rFonts w:eastAsiaTheme="majorEastAsia" w:cstheme="majorBidi"/>
      <w:b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D16CC"/>
    <w:pPr>
      <w:keepNext/>
      <w:keepLines/>
      <w:numPr>
        <w:ilvl w:val="1"/>
        <w:numId w:val="18"/>
      </w:numPr>
      <w:outlineLvl w:val="1"/>
    </w:pPr>
    <w:rPr>
      <w:rFonts w:eastAsiaTheme="majorEastAsia" w:cstheme="majorBidi"/>
      <w:b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952AE"/>
    <w:pPr>
      <w:keepNext/>
      <w:keepLines/>
      <w:outlineLvl w:val="2"/>
    </w:pPr>
    <w:rPr>
      <w:rFonts w:eastAsiaTheme="majorEastAsia" w:cstheme="majorBidi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05992"/>
    <w:pPr>
      <w:numPr>
        <w:numId w:val="7"/>
      </w:numPr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43494"/>
    <w:pPr>
      <w:tabs>
        <w:tab w:val="center" w:pos="4536"/>
        <w:tab w:val="right" w:pos="9072"/>
      </w:tabs>
      <w:spacing w:line="252" w:lineRule="auto"/>
    </w:pPr>
    <w:rPr>
      <w:sz w:val="17"/>
    </w:rPr>
  </w:style>
  <w:style w:type="character" w:customStyle="1" w:styleId="KoptekstChar">
    <w:name w:val="Koptekst Char"/>
    <w:basedOn w:val="Standaardalinea-lettertype"/>
    <w:link w:val="Koptekst"/>
    <w:uiPriority w:val="99"/>
    <w:rsid w:val="00143494"/>
    <w:rPr>
      <w:sz w:val="17"/>
    </w:rPr>
  </w:style>
  <w:style w:type="paragraph" w:styleId="Voettekst">
    <w:name w:val="footer"/>
    <w:basedOn w:val="Standaard"/>
    <w:link w:val="VoettekstChar"/>
    <w:uiPriority w:val="99"/>
    <w:unhideWhenUsed/>
    <w:rsid w:val="001C1834"/>
    <w:pPr>
      <w:tabs>
        <w:tab w:val="center" w:pos="4536"/>
        <w:tab w:val="right" w:pos="9072"/>
      </w:tabs>
      <w:spacing w:line="240" w:lineRule="auto"/>
    </w:pPr>
    <w:rPr>
      <w:kern w:val="0"/>
      <w:sz w:val="17"/>
      <w14:ligatures w14:val="none"/>
    </w:rPr>
  </w:style>
  <w:style w:type="character" w:customStyle="1" w:styleId="VoettekstChar">
    <w:name w:val="Voettekst Char"/>
    <w:basedOn w:val="Standaardalinea-lettertype"/>
    <w:link w:val="Voettekst"/>
    <w:uiPriority w:val="99"/>
    <w:rsid w:val="001C1834"/>
    <w:rPr>
      <w:sz w:val="17"/>
    </w:rPr>
  </w:style>
  <w:style w:type="character" w:styleId="Tekstvantijdelijkeaanduiding">
    <w:name w:val="Placeholder Text"/>
    <w:basedOn w:val="Standaardalinea-lettertype"/>
    <w:uiPriority w:val="99"/>
    <w:semiHidden/>
    <w:rsid w:val="0093563D"/>
    <w:rPr>
      <w:color w:val="808080"/>
    </w:rPr>
  </w:style>
  <w:style w:type="table" w:styleId="Tabelraster">
    <w:name w:val="Table Grid"/>
    <w:basedOn w:val="Standaardtabel"/>
    <w:uiPriority w:val="39"/>
    <w:rsid w:val="001C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leinetiteltjes">
    <w:name w:val="Kleine titeltjes"/>
    <w:basedOn w:val="Standaard"/>
    <w:qFormat/>
    <w:rsid w:val="00F822B1"/>
    <w:rPr>
      <w:b/>
      <w:color w:val="000000" w:themeColor="text1"/>
      <w:sz w:val="15"/>
      <w:szCs w:val="15"/>
    </w:rPr>
  </w:style>
  <w:style w:type="paragraph" w:customStyle="1" w:styleId="Soortdocument">
    <w:name w:val="Soort document"/>
    <w:basedOn w:val="Standaard"/>
    <w:qFormat/>
    <w:rsid w:val="005D3B0C"/>
    <w:pPr>
      <w:spacing w:after="240"/>
    </w:pPr>
    <w:rPr>
      <w:color w:val="00ACB1" w:themeColor="accent3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A51A3D"/>
    <w:rPr>
      <w:rFonts w:eastAsiaTheme="majorEastAsia" w:cstheme="majorBidi"/>
      <w:b/>
      <w:sz w:val="40"/>
      <w:szCs w:val="32"/>
    </w:rPr>
  </w:style>
  <w:style w:type="paragraph" w:customStyle="1" w:styleId="Introtekst">
    <w:name w:val="Introtekst"/>
    <w:basedOn w:val="Standaard"/>
    <w:qFormat/>
    <w:rsid w:val="002A42C5"/>
    <w:rPr>
      <w:b/>
    </w:rPr>
  </w:style>
  <w:style w:type="character" w:customStyle="1" w:styleId="Kop2Char">
    <w:name w:val="Kop 2 Char"/>
    <w:basedOn w:val="Standaardalinea-lettertype"/>
    <w:link w:val="Kop2"/>
    <w:uiPriority w:val="9"/>
    <w:rsid w:val="001952AE"/>
    <w:rPr>
      <w:rFonts w:eastAsiaTheme="majorEastAsia" w:cstheme="majorBidi"/>
      <w:b/>
      <w:sz w:val="32"/>
      <w:szCs w:val="26"/>
    </w:rPr>
  </w:style>
  <w:style w:type="numbering" w:customStyle="1" w:styleId="LijstalineaTappan">
    <w:name w:val="Lijstalinea Tappan"/>
    <w:uiPriority w:val="99"/>
    <w:rsid w:val="00105992"/>
    <w:pPr>
      <w:numPr>
        <w:numId w:val="6"/>
      </w:numPr>
    </w:pPr>
  </w:style>
  <w:style w:type="numbering" w:customStyle="1" w:styleId="GenummerdelijstTappan">
    <w:name w:val="Genummerde lijst Tappan"/>
    <w:uiPriority w:val="99"/>
    <w:rsid w:val="00047A17"/>
    <w:pPr>
      <w:numPr>
        <w:numId w:val="8"/>
      </w:numPr>
    </w:pPr>
  </w:style>
  <w:style w:type="character" w:styleId="Hyperlink">
    <w:name w:val="Hyperlink"/>
    <w:basedOn w:val="Standaardalinea-lettertype"/>
    <w:uiPriority w:val="99"/>
    <w:unhideWhenUsed/>
    <w:rsid w:val="001B7A67"/>
    <w:rPr>
      <w:color w:val="00ACB1" w:themeColor="accent3"/>
      <w:u w:val="single"/>
    </w:rPr>
  </w:style>
  <w:style w:type="paragraph" w:styleId="Lijstnummering">
    <w:name w:val="List Number"/>
    <w:basedOn w:val="Standaard"/>
    <w:uiPriority w:val="99"/>
    <w:unhideWhenUsed/>
    <w:qFormat/>
    <w:rsid w:val="00047A17"/>
    <w:pPr>
      <w:numPr>
        <w:numId w:val="8"/>
      </w:numPr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50351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50351"/>
    <w:rPr>
      <w:color w:val="7F7F7F" w:themeColor="text1" w:themeTint="80"/>
      <w:u w:val="none"/>
    </w:rPr>
  </w:style>
  <w:style w:type="table" w:customStyle="1" w:styleId="TabelTappan">
    <w:name w:val="Tabel Tappan"/>
    <w:basedOn w:val="Standaardtabel"/>
    <w:uiPriority w:val="99"/>
    <w:rsid w:val="00674D74"/>
    <w:pPr>
      <w:spacing w:after="0" w:line="240" w:lineRule="auto"/>
    </w:pPr>
    <w:tblPr>
      <w:tblBorders>
        <w:bottom w:val="single" w:sz="4" w:space="0" w:color="000000" w:themeColor="text2"/>
        <w:insideH w:val="single" w:sz="4" w:space="0" w:color="000000" w:themeColor="text2"/>
      </w:tblBorders>
      <w:tblCellMar>
        <w:top w:w="57" w:type="dxa"/>
        <w:left w:w="0" w:type="dxa"/>
        <w:bottom w:w="57" w:type="dxa"/>
        <w:right w:w="198" w:type="dxa"/>
      </w:tblCellMar>
    </w:tblPr>
    <w:tblStylePr w:type="firstRow">
      <w:rPr>
        <w:b w:val="0"/>
        <w:sz w:val="15"/>
      </w:rPr>
      <w:tblPr/>
      <w:tcPr>
        <w:tcBorders>
          <w:top w:val="nil"/>
          <w:left w:val="nil"/>
          <w:bottom w:val="single" w:sz="24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i w:val="0"/>
      </w:rPr>
      <w:tblPr/>
      <w:tcPr>
        <w:tcBorders>
          <w:top w:val="nil"/>
          <w:left w:val="nil"/>
          <w:bottom w:val="single" w:sz="24" w:space="0" w:color="000000" w:themeColor="text2"/>
          <w:right w:val="nil"/>
        </w:tcBorders>
      </w:tcPr>
    </w:tblStylePr>
  </w:style>
  <w:style w:type="character" w:styleId="Zwaar">
    <w:name w:val="Strong"/>
    <w:basedOn w:val="Standaardalinea-lettertype"/>
    <w:uiPriority w:val="22"/>
    <w:qFormat/>
    <w:rsid w:val="00A51A3D"/>
    <w:rPr>
      <w:b/>
      <w:bCs/>
    </w:rPr>
  </w:style>
  <w:style w:type="character" w:customStyle="1" w:styleId="Kop3Char">
    <w:name w:val="Kop 3 Char"/>
    <w:basedOn w:val="Standaardalinea-lettertype"/>
    <w:link w:val="Kop3"/>
    <w:uiPriority w:val="9"/>
    <w:rsid w:val="001952AE"/>
    <w:rPr>
      <w:rFonts w:eastAsiaTheme="majorEastAsia" w:cstheme="majorBidi"/>
      <w:b/>
      <w:sz w:val="24"/>
      <w:szCs w:val="24"/>
    </w:rPr>
  </w:style>
  <w:style w:type="numbering" w:customStyle="1" w:styleId="Koppen">
    <w:name w:val="Koppen"/>
    <w:uiPriority w:val="99"/>
    <w:rsid w:val="001D16CC"/>
    <w:pPr>
      <w:numPr>
        <w:numId w:val="11"/>
      </w:numPr>
    </w:pPr>
  </w:style>
  <w:style w:type="paragraph" w:styleId="Titel">
    <w:name w:val="Title"/>
    <w:basedOn w:val="Standaard"/>
    <w:next w:val="Standaard"/>
    <w:link w:val="TitelChar"/>
    <w:uiPriority w:val="10"/>
    <w:rsid w:val="00072D5E"/>
    <w:pPr>
      <w:spacing w:after="12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2D5E"/>
    <w:rPr>
      <w:rFonts w:eastAsiaTheme="majorEastAsia" w:cstheme="majorBidi"/>
      <w:b/>
      <w:spacing w:val="-10"/>
      <w:kern w:val="28"/>
      <w:sz w:val="56"/>
      <w:szCs w:val="56"/>
    </w:rPr>
  </w:style>
  <w:style w:type="paragraph" w:styleId="Inhopg1">
    <w:name w:val="toc 1"/>
    <w:basedOn w:val="Standaard"/>
    <w:next w:val="Standaard"/>
    <w:autoRedefine/>
    <w:uiPriority w:val="39"/>
    <w:unhideWhenUsed/>
    <w:rsid w:val="00DC4F65"/>
    <w:pPr>
      <w:tabs>
        <w:tab w:val="left" w:pos="0"/>
        <w:tab w:val="right" w:pos="8494"/>
      </w:tabs>
      <w:spacing w:after="80"/>
      <w:ind w:left="-284"/>
    </w:pPr>
    <w:rPr>
      <w:rFonts w:asciiTheme="minorHAnsi" w:hAnsiTheme="minorHAnsi"/>
      <w:b/>
      <w:noProof/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973C72"/>
    <w:pPr>
      <w:tabs>
        <w:tab w:val="left" w:pos="284"/>
        <w:tab w:val="right" w:pos="8494"/>
      </w:tabs>
      <w:spacing w:after="80"/>
      <w:ind w:right="284"/>
    </w:pPr>
    <w:rPr>
      <w:sz w:val="22"/>
    </w:rPr>
  </w:style>
  <w:style w:type="paragraph" w:styleId="Kopvaninhoudsopgave">
    <w:name w:val="TOC Heading"/>
    <w:basedOn w:val="Standaard"/>
    <w:next w:val="Standaard"/>
    <w:uiPriority w:val="39"/>
    <w:unhideWhenUsed/>
    <w:qFormat/>
    <w:rsid w:val="0028429F"/>
    <w:pPr>
      <w:numPr>
        <w:numId w:val="16"/>
      </w:numPr>
      <w:spacing w:after="120"/>
    </w:pPr>
    <w:rPr>
      <w:b/>
      <w:sz w:val="40"/>
    </w:rPr>
  </w:style>
  <w:style w:type="paragraph" w:styleId="Inhopg3">
    <w:name w:val="toc 3"/>
    <w:basedOn w:val="Standaard"/>
    <w:next w:val="Standaard"/>
    <w:autoRedefine/>
    <w:uiPriority w:val="39"/>
    <w:unhideWhenUsed/>
    <w:rsid w:val="0028429F"/>
    <w:pPr>
      <w:spacing w:after="100"/>
      <w:ind w:left="567"/>
    </w:pPr>
    <w:rPr>
      <w:sz w:val="22"/>
    </w:rPr>
  </w:style>
  <w:style w:type="paragraph" w:customStyle="1" w:styleId="Zwartetekst">
    <w:name w:val="Zwarte tekst"/>
    <w:basedOn w:val="Standaard"/>
    <w:rsid w:val="00F119D0"/>
    <w:rPr>
      <w:color w:val="000000" w:themeColor="text1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A78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A7812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A781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A78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A7812"/>
    <w:rPr>
      <w:b/>
      <w:bCs/>
    </w:rPr>
  </w:style>
  <w:style w:type="character" w:styleId="Onopgelostemelding">
    <w:name w:val="Unresolved Mention"/>
    <w:basedOn w:val="Standaardalinea-lettertype"/>
    <w:uiPriority w:val="99"/>
    <w:rsid w:val="0094167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Standaardalinea-lettertype"/>
    <w:rsid w:val="008C45EA"/>
  </w:style>
  <w:style w:type="character" w:customStyle="1" w:styleId="cqiun4t2">
    <w:name w:val="cqiun4t2"/>
    <w:basedOn w:val="Standaardalinea-lettertype"/>
    <w:rsid w:val="004E5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minderwegwerpplastic.nl/videos/gemeente-utrecht" TargetMode="External"/><Relationship Id="rId4" Type="http://schemas.openxmlformats.org/officeDocument/2006/relationships/styles" Target="styles.xml"/><Relationship Id="rId9" Type="http://schemas.openxmlformats.org/officeDocument/2006/relationships/hyperlink" Target="https://minderwegwerpplastic.nl/videos/gemeente-utrech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TappanNL/" TargetMode="External"/><Relationship Id="rId2" Type="http://schemas.openxmlformats.org/officeDocument/2006/relationships/hyperlink" Target="https://nl.linkedin.com/company/tappan-communicatie" TargetMode="External"/><Relationship Id="rId1" Type="http://schemas.openxmlformats.org/officeDocument/2006/relationships/hyperlink" Target="https://www.instagram.com/tappannl/" TargetMode="External"/><Relationship Id="rId4" Type="http://schemas.openxmlformats.org/officeDocument/2006/relationships/hyperlink" Target="https://twitter.com/tappann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Tappan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EAE5D6"/>
      </a:accent1>
      <a:accent2>
        <a:srgbClr val="E9425C"/>
      </a:accent2>
      <a:accent3>
        <a:srgbClr val="00ACB1"/>
      </a:accent3>
      <a:accent4>
        <a:srgbClr val="FFDA2D"/>
      </a:accent4>
      <a:accent5>
        <a:srgbClr val="7A706B"/>
      </a:accent5>
      <a:accent6>
        <a:srgbClr val="A1A1A1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3FC81-FD3D-1847-B9E0-E9F215FCF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Lenters</dc:creator>
  <cp:keywords/>
  <dc:description/>
  <cp:lastModifiedBy>Simone van Puijenbroek</cp:lastModifiedBy>
  <cp:revision>3</cp:revision>
  <dcterms:created xsi:type="dcterms:W3CDTF">2023-09-29T12:31:00Z</dcterms:created>
  <dcterms:modified xsi:type="dcterms:W3CDTF">2023-09-29T12:33:00Z</dcterms:modified>
</cp:coreProperties>
</file>